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507B0">
      <w:pPr>
        <w:pStyle w:val="1"/>
        <w:rPr>
          <w:rFonts w:eastAsia="Times New Roman"/>
        </w:rPr>
      </w:pPr>
      <w:r>
        <w:rPr>
          <w:rFonts w:eastAsia="Times New Roman"/>
        </w:rPr>
        <w:t>Журнал здоровья. Вариант 2</w:t>
      </w:r>
    </w:p>
    <w:p w:rsidR="00000000" w:rsidRDefault="00E507B0">
      <w:pPr>
        <w:pStyle w:val="right"/>
      </w:pPr>
      <w:r>
        <w:t xml:space="preserve">Приложение N 16 к СанПиН 2.4.1.3049-13 </w:t>
      </w:r>
    </w:p>
    <w:p w:rsidR="00000000" w:rsidRDefault="00E507B0">
      <w:pPr>
        <w:pStyle w:val="3"/>
        <w:rPr>
          <w:rFonts w:eastAsia="Times New Roman"/>
        </w:rPr>
      </w:pPr>
      <w:r>
        <w:rPr>
          <w:rFonts w:eastAsia="Times New Roman"/>
        </w:rPr>
        <w:t>Журнал здоровья</w:t>
      </w:r>
    </w:p>
    <w:p w:rsidR="00000000" w:rsidRDefault="00E507B0">
      <w:pPr>
        <w:pStyle w:val="3"/>
        <w:rPr>
          <w:rFonts w:eastAsia="Times New Roman"/>
        </w:rPr>
      </w:pPr>
      <w:r>
        <w:rPr>
          <w:rFonts w:eastAsia="Times New Roman"/>
        </w:rPr>
        <w:t xml:space="preserve">N п/п Ф.И.О. работника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Должность Месяц/дни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: 1 2 3 4 5 6 7 ...</w:t>
      </w:r>
    </w:p>
    <w:p w:rsidR="00000000" w:rsidRDefault="00E507B0">
      <w:pPr>
        <w:pStyle w:val="left"/>
      </w:pPr>
      <w:r>
        <w:t>1.</w:t>
      </w:r>
    </w:p>
    <w:p w:rsidR="00000000" w:rsidRDefault="00E507B0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E507B0">
      <w:pPr>
        <w:pStyle w:val="left"/>
      </w:pPr>
      <w:r>
        <w:t>2.</w:t>
      </w:r>
    </w:p>
    <w:p w:rsidR="00000000" w:rsidRDefault="00E507B0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E507B0">
      <w:pPr>
        <w:pStyle w:val="left"/>
      </w:pPr>
      <w:r>
        <w:t>3.</w:t>
      </w:r>
    </w:p>
    <w:p w:rsidR="00000000" w:rsidRDefault="00E507B0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E507B0">
      <w:pPr>
        <w:pStyle w:val="sel"/>
        <w:divId w:val="593823303"/>
      </w:pPr>
      <w:r>
        <w:t>1 Список работников, отмеченных в журнале на день осмотра, должен соответствовать числу работников на этот день в смену.</w:t>
      </w:r>
    </w:p>
    <w:p w:rsidR="00000000" w:rsidRDefault="00E507B0">
      <w:pPr>
        <w:pStyle w:val="sel"/>
        <w:divId w:val="593823303"/>
      </w:pPr>
      <w:r>
        <w:t>2 Условные обозначения:</w:t>
      </w:r>
    </w:p>
    <w:p w:rsidR="00000000" w:rsidRDefault="00E507B0">
      <w:pPr>
        <w:pStyle w:val="just"/>
        <w:divId w:val="593823303"/>
      </w:pPr>
      <w:r>
        <w:t>Зд. - здоров; Отстранен - отстранен от работы; отп. - отпуск; В - выходной; б/л - больничный лист.</w:t>
      </w:r>
    </w:p>
    <w:p w:rsidR="00000000" w:rsidRDefault="00E507B0">
      <w:pPr>
        <w:pStyle w:val="right"/>
      </w:pPr>
      <w:r>
        <w:t>Источник - П</w:t>
      </w:r>
      <w:r>
        <w:t>остановление Главного государственного санитарного врача РФ от 15.05.2013 № 26 (с изменениями и дополнениями на 2014 год)</w:t>
      </w:r>
    </w:p>
    <w:p w:rsidR="00000000" w:rsidRDefault="00E507B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https://порядокправа.рф/obrazecy/zhurnal_zdorovya_2.htm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B0"/>
    <w:rsid w:val="00E5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002253F-6A0C-4BB4-B084-15B5509D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82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hurnal_zdorovy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здоровья.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2022-08-27T06:20:00Z</dcterms:created>
  <dcterms:modified xsi:type="dcterms:W3CDTF">2022-08-27T06:20:00Z</dcterms:modified>
</cp:coreProperties>
</file>