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3F1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внесении в перечень объектов, подлежащих модернизации, реконструкции и капитальному ремонту в сфере жилищно-коммунального хозяйства и коммунальной энергетики </w:t>
      </w:r>
      <w:r>
        <w:rPr>
          <w:rFonts w:eastAsia="Times New Roman"/>
        </w:rPr>
        <w:t>и финансируемых за счет средств бюджета Московской области</w:t>
      </w:r>
    </w:p>
    <w:p w:rsidR="00000000" w:rsidRDefault="000B3F19">
      <w:pPr>
        <w:pStyle w:val="right"/>
      </w:pPr>
      <w:r>
        <w:t>Приложение N 1 к Административному регламенту исполнения государственной функции по формированию перечней объектов, подлежащих модернизации, реконструкции и капитальному ремонту в сфере жилищно-ком</w:t>
      </w:r>
      <w:r>
        <w:t>мунального хозяйства и коммунальной энергетики и финансируемых за счет средств бюджета Московской области</w:t>
      </w:r>
    </w:p>
    <w:p w:rsidR="00000000" w:rsidRDefault="000B3F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F19">
      <w:pPr>
        <w:pStyle w:val="HTML"/>
      </w:pPr>
      <w:r>
        <w:t xml:space="preserve">                   ОФИЦИАЛЬНЫЙ БЛАНК ОРГАНА (ЗАЯВИТЕЛЯ)</w:t>
      </w:r>
    </w:p>
    <w:p w:rsidR="00000000" w:rsidRDefault="000B3F19">
      <w:pPr>
        <w:pStyle w:val="HTML"/>
      </w:pPr>
    </w:p>
    <w:p w:rsidR="00000000" w:rsidRDefault="000B3F19">
      <w:pPr>
        <w:pStyle w:val="HTML"/>
      </w:pPr>
      <w:r>
        <w:t>Министру</w:t>
      </w:r>
    </w:p>
    <w:p w:rsidR="00000000" w:rsidRDefault="000B3F19">
      <w:pPr>
        <w:pStyle w:val="HTML"/>
      </w:pPr>
      <w:r>
        <w:t>жилищно-коммунального хозяйства</w:t>
      </w:r>
    </w:p>
    <w:p w:rsidR="00000000" w:rsidRDefault="000B3F19">
      <w:pPr>
        <w:pStyle w:val="HTML"/>
      </w:pPr>
      <w:r>
        <w:t>Правительства Московской области</w:t>
      </w:r>
    </w:p>
    <w:p w:rsidR="00000000" w:rsidRDefault="000B3F19">
      <w:pPr>
        <w:pStyle w:val="HTML"/>
      </w:pPr>
      <w:r>
        <w:t>В.Н. Бешкареву</w:t>
      </w:r>
    </w:p>
    <w:p w:rsidR="00000000" w:rsidRDefault="000B3F19">
      <w:pPr>
        <w:pStyle w:val="HTML"/>
      </w:pPr>
    </w:p>
    <w:p w:rsidR="00000000" w:rsidRDefault="000B3F19">
      <w:pPr>
        <w:pStyle w:val="HTML"/>
      </w:pPr>
      <w:r>
        <w:t>Ув</w:t>
      </w:r>
      <w:r>
        <w:t>ажаемый Виктор Николаевич!</w:t>
      </w:r>
    </w:p>
    <w:p w:rsidR="00000000" w:rsidRDefault="000B3F19">
      <w:pPr>
        <w:pStyle w:val="HTML"/>
      </w:pPr>
    </w:p>
    <w:p w:rsidR="00000000" w:rsidRDefault="000B3F19">
      <w:pPr>
        <w:pStyle w:val="HTML"/>
      </w:pPr>
      <w:r>
        <w:t>Прошу  в  соответствии с установленным порядком рассмотреть возможность</w:t>
      </w:r>
    </w:p>
    <w:p w:rsidR="00000000" w:rsidRDefault="000B3F19">
      <w:pPr>
        <w:pStyle w:val="HTML"/>
      </w:pPr>
      <w:r>
        <w:t>включения  в  перечень  объектов,  подлежащих модернизации, реконструкции и</w:t>
      </w:r>
    </w:p>
    <w:p w:rsidR="00000000" w:rsidRDefault="000B3F19">
      <w:pPr>
        <w:pStyle w:val="HTML"/>
      </w:pPr>
      <w:r>
        <w:t>капитальному ремонту в сфере жилищно-коммунального хозяйства и коммунальной</w:t>
      </w:r>
    </w:p>
    <w:p w:rsidR="00000000" w:rsidRDefault="000B3F19">
      <w:pPr>
        <w:pStyle w:val="HTML"/>
      </w:pPr>
      <w:r>
        <w:t>энер</w:t>
      </w:r>
      <w:r>
        <w:t>гетики  и  финансируемых  за  счет  средств  бюджета Московской области</w:t>
      </w:r>
    </w:p>
    <w:p w:rsidR="00000000" w:rsidRDefault="000B3F19">
      <w:pPr>
        <w:pStyle w:val="HTML"/>
      </w:pPr>
      <w:r>
        <w:t>___________________________________________________________________________</w:t>
      </w:r>
    </w:p>
    <w:p w:rsidR="00000000" w:rsidRDefault="000B3F19">
      <w:pPr>
        <w:pStyle w:val="HTML"/>
      </w:pPr>
      <w:r>
        <w:t>(наименование объекта, характер предполагаемых работ, сметная</w:t>
      </w:r>
    </w:p>
    <w:p w:rsidR="00000000" w:rsidRDefault="000B3F19">
      <w:pPr>
        <w:pStyle w:val="HTML"/>
      </w:pPr>
      <w:r>
        <w:t>стоимость работ)</w:t>
      </w:r>
    </w:p>
    <w:p w:rsidR="00000000" w:rsidRDefault="000B3F19">
      <w:pPr>
        <w:pStyle w:val="HTML"/>
      </w:pPr>
      <w:r>
        <w:t>Основаниями для включения объ</w:t>
      </w:r>
      <w:r>
        <w:t>екта являются ____________________________</w:t>
      </w:r>
    </w:p>
    <w:p w:rsidR="00000000" w:rsidRDefault="000B3F19">
      <w:pPr>
        <w:pStyle w:val="HTML"/>
      </w:pPr>
      <w:r>
        <w:t>___________________________________________________________________________</w:t>
      </w:r>
    </w:p>
    <w:p w:rsidR="00000000" w:rsidRDefault="000B3F19">
      <w:pPr>
        <w:pStyle w:val="HTML"/>
      </w:pPr>
    </w:p>
    <w:p w:rsidR="00000000" w:rsidRDefault="000B3F19">
      <w:pPr>
        <w:pStyle w:val="HTML"/>
      </w:pPr>
      <w:r>
        <w:t>Приложение: на ___ л.</w:t>
      </w:r>
    </w:p>
    <w:p w:rsidR="00000000" w:rsidRDefault="000B3F19">
      <w:pPr>
        <w:pStyle w:val="HTML"/>
      </w:pPr>
    </w:p>
    <w:p w:rsidR="00000000" w:rsidRDefault="000B3F19">
      <w:pPr>
        <w:pStyle w:val="HTML"/>
      </w:pPr>
      <w:r>
        <w:t>Наименование должности лица,</w:t>
      </w:r>
    </w:p>
    <w:p w:rsidR="00000000" w:rsidRDefault="000B3F19">
      <w:pPr>
        <w:pStyle w:val="HTML"/>
      </w:pPr>
      <w:r>
        <w:t>подписавшего документ              Подпись              Расшифровка подписи</w:t>
      </w:r>
    </w:p>
    <w:p w:rsidR="00000000" w:rsidRDefault="000B3F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F19">
      <w:pPr>
        <w:pStyle w:val="right"/>
      </w:pPr>
      <w:r>
        <w:t>Источни</w:t>
      </w:r>
      <w:r>
        <w:t>к - Распоряжение Министра жилищно-коммунального хозяйства Правительства МО от 14.12.2007 № 101</w:t>
      </w:r>
    </w:p>
    <w:p w:rsidR="00000000" w:rsidRDefault="000B3F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https://порядокправа.рф/obrazecy/zayavlenie_o_vnesenii_v_perechen_obektov_podlezhashhix_modernizacii_rekonstruk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cii_i_kapitalnomu_remo.htm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19"/>
    <w:rsid w:val="000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1C001B-5484-4CAD-8303-3694A02C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v_perechen_obektov_podlezhashhix_modernizacii_rekonstrukcii_i_kapitalnomu_re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в перечень объектов, подлежащих модернизации, реконструкции и капитальному ремонту в сфере жилищно-коммунального хозяйства и коммунальной энергетики и финансируемых за счет средств бюджета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2022-08-26T10:16:00Z</dcterms:created>
  <dcterms:modified xsi:type="dcterms:W3CDTF">2022-08-26T10:16:00Z</dcterms:modified>
</cp:coreProperties>
</file>