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415D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лекарственного препарата</w:t>
      </w:r>
    </w:p>
    <w:p w:rsidR="00000000" w:rsidRDefault="00944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15D">
      <w:pPr>
        <w:pStyle w:val="HTML"/>
      </w:pPr>
      <w:r>
        <w:t xml:space="preserve">                                          В _______________________________</w:t>
      </w:r>
    </w:p>
    <w:p w:rsidR="00000000" w:rsidRDefault="0094415D">
      <w:pPr>
        <w:pStyle w:val="HTML"/>
      </w:pPr>
      <w:r>
        <w:t>_________________________________</w:t>
      </w:r>
    </w:p>
    <w:p w:rsidR="00000000" w:rsidRDefault="0094415D">
      <w:pPr>
        <w:pStyle w:val="HTML"/>
      </w:pPr>
      <w:r>
        <w:t>(наименование органа)</w:t>
      </w:r>
    </w:p>
    <w:p w:rsidR="00000000" w:rsidRDefault="0094415D">
      <w:pPr>
        <w:pStyle w:val="HTML"/>
      </w:pPr>
      <w:r>
        <w:t>Адрес: __________________________</w:t>
      </w:r>
    </w:p>
    <w:p w:rsidR="00000000" w:rsidRDefault="0094415D">
      <w:pPr>
        <w:pStyle w:val="HTML"/>
      </w:pPr>
      <w:r>
        <w:t>Заявитель: ______________________</w:t>
      </w:r>
    </w:p>
    <w:p w:rsidR="00000000" w:rsidRDefault="0094415D">
      <w:pPr>
        <w:pStyle w:val="HTML"/>
      </w:pPr>
      <w:r>
        <w:t>(наименование)</w:t>
      </w:r>
    </w:p>
    <w:p w:rsidR="00000000" w:rsidRDefault="0094415D">
      <w:pPr>
        <w:pStyle w:val="HTML"/>
      </w:pPr>
      <w:r>
        <w:t>Адрес: __________________________</w:t>
      </w:r>
    </w:p>
    <w:p w:rsidR="00000000" w:rsidRDefault="0094415D">
      <w:pPr>
        <w:pStyle w:val="HTML"/>
      </w:pPr>
      <w:r>
        <w:t>телефон: ________, факс: ________</w:t>
      </w:r>
    </w:p>
    <w:p w:rsidR="00000000" w:rsidRDefault="0094415D">
      <w:pPr>
        <w:pStyle w:val="HTML"/>
      </w:pPr>
      <w:r>
        <w:t>эл. почта: ______________________</w:t>
      </w:r>
    </w:p>
    <w:p w:rsidR="00000000" w:rsidRDefault="0094415D">
      <w:pPr>
        <w:pStyle w:val="HTML"/>
      </w:pPr>
    </w:p>
    <w:p w:rsidR="00000000" w:rsidRDefault="0094415D">
      <w:pPr>
        <w:pStyle w:val="HTML"/>
      </w:pPr>
      <w:r>
        <w:t>Заявление</w:t>
      </w:r>
    </w:p>
    <w:p w:rsidR="00000000" w:rsidRDefault="0094415D">
      <w:pPr>
        <w:pStyle w:val="HTML"/>
      </w:pPr>
      <w:r>
        <w:t>о государственной регистрации лекарственного препарата</w:t>
      </w:r>
    </w:p>
    <w:p w:rsidR="00000000" w:rsidRDefault="0094415D">
      <w:pPr>
        <w:pStyle w:val="HTML"/>
      </w:pPr>
    </w:p>
    <w:p w:rsidR="00000000" w:rsidRDefault="0094415D">
      <w:pPr>
        <w:pStyle w:val="HTML"/>
      </w:pPr>
      <w:r>
        <w:t>____</w:t>
      </w:r>
      <w:r>
        <w:t>__________________________________________________________________,</w:t>
      </w:r>
    </w:p>
    <w:p w:rsidR="00000000" w:rsidRDefault="0094415D">
      <w:pPr>
        <w:pStyle w:val="HTML"/>
      </w:pPr>
      <w:r>
        <w:t>(полное наименование организации - производителя лекарственного</w:t>
      </w:r>
    </w:p>
    <w:p w:rsidR="00000000" w:rsidRDefault="0094415D">
      <w:pPr>
        <w:pStyle w:val="HTML"/>
      </w:pPr>
      <w:r>
        <w:t>препарата)</w:t>
      </w:r>
    </w:p>
    <w:p w:rsidR="00000000" w:rsidRDefault="0094415D">
      <w:pPr>
        <w:pStyle w:val="HTML"/>
      </w:pPr>
      <w:r>
        <w:t>в лице ___________________________________________________________________,</w:t>
      </w:r>
    </w:p>
    <w:p w:rsidR="00000000" w:rsidRDefault="0094415D">
      <w:pPr>
        <w:pStyle w:val="HTML"/>
      </w:pPr>
      <w:r>
        <w:t>(фамилия, инициалы уполномоченного ли</w:t>
      </w:r>
      <w:r>
        <w:t>ца или наименование поверенного)</w:t>
      </w:r>
    </w:p>
    <w:p w:rsidR="00000000" w:rsidRDefault="0094415D">
      <w:pPr>
        <w:pStyle w:val="HTML"/>
      </w:pPr>
    </w:p>
    <w:p w:rsidR="00000000" w:rsidRDefault="0094415D">
      <w:pPr>
        <w:pStyle w:val="HTML"/>
      </w:pPr>
      <w:r>
        <w:t>место нахождения производства: _____________, тел. _________, факс _______,</w:t>
      </w:r>
    </w:p>
    <w:p w:rsidR="00000000" w:rsidRDefault="0094415D">
      <w:pPr>
        <w:pStyle w:val="HTML"/>
      </w:pPr>
      <w:r>
        <w:t>эл. почта: __________, на основании  ст. 18 ФЗ "Об обращении  лекарственных</w:t>
      </w:r>
    </w:p>
    <w:p w:rsidR="00000000" w:rsidRDefault="0094415D">
      <w:pPr>
        <w:pStyle w:val="HTML"/>
      </w:pPr>
      <w:r>
        <w:t>средств" заявляет о намерении  зарегистрировать   следующий   лекарств</w:t>
      </w:r>
      <w:r>
        <w:t>енный</w:t>
      </w:r>
    </w:p>
    <w:p w:rsidR="00000000" w:rsidRDefault="0094415D">
      <w:pPr>
        <w:pStyle w:val="HTML"/>
      </w:pPr>
      <w:r>
        <w:t>препарат: _________________________________________________________________</w:t>
      </w:r>
    </w:p>
    <w:p w:rsidR="00000000" w:rsidRDefault="0094415D">
      <w:pPr>
        <w:pStyle w:val="HTML"/>
      </w:pPr>
      <w:r>
        <w:t>(название лекарственного препарата, включая международное</w:t>
      </w:r>
    </w:p>
    <w:p w:rsidR="00000000" w:rsidRDefault="0094415D">
      <w:pPr>
        <w:pStyle w:val="HTML"/>
      </w:pPr>
      <w:r>
        <w:t>__________________________________________________________________________,</w:t>
      </w:r>
    </w:p>
    <w:p w:rsidR="00000000" w:rsidRDefault="0094415D">
      <w:pPr>
        <w:pStyle w:val="HTML"/>
      </w:pPr>
      <w:r>
        <w:t>непатентованное название, научное назван</w:t>
      </w:r>
      <w:r>
        <w:t>ие на латинском языке, химическое</w:t>
      </w:r>
    </w:p>
    <w:p w:rsidR="00000000" w:rsidRDefault="0094415D">
      <w:pPr>
        <w:pStyle w:val="HTML"/>
      </w:pPr>
      <w:r>
        <w:t>и торговое наименования)</w:t>
      </w:r>
    </w:p>
    <w:p w:rsidR="00000000" w:rsidRDefault="0094415D">
      <w:pPr>
        <w:pStyle w:val="HTML"/>
      </w:pPr>
      <w:r>
        <w:t>в форме ___________________________, дозировка: __________________, способы</w:t>
      </w:r>
    </w:p>
    <w:p w:rsidR="00000000" w:rsidRDefault="0094415D">
      <w:pPr>
        <w:pStyle w:val="HTML"/>
      </w:pPr>
      <w:r>
        <w:t>(лекарственная форма)</w:t>
      </w:r>
    </w:p>
    <w:p w:rsidR="00000000" w:rsidRDefault="0094415D">
      <w:pPr>
        <w:pStyle w:val="HTML"/>
      </w:pPr>
      <w:r>
        <w:t>введения и применения: ______________________, срок годности лекарственного</w:t>
      </w:r>
    </w:p>
    <w:p w:rsidR="00000000" w:rsidRDefault="0094415D">
      <w:pPr>
        <w:pStyle w:val="HTML"/>
      </w:pPr>
      <w:r>
        <w:t>препарата: _______________.</w:t>
      </w:r>
    </w:p>
    <w:p w:rsidR="00000000" w:rsidRDefault="0094415D">
      <w:pPr>
        <w:pStyle w:val="HTML"/>
      </w:pPr>
      <w:r>
        <w:t>Фармакологические   и   фармакодинамические   или   иммунобиологические</w:t>
      </w:r>
    </w:p>
    <w:p w:rsidR="00000000" w:rsidRDefault="0094415D">
      <w:pPr>
        <w:pStyle w:val="HTML"/>
      </w:pPr>
      <w:r>
        <w:t>свойства лекарственного препарата: _______________________________________.</w:t>
      </w:r>
    </w:p>
    <w:p w:rsidR="00000000" w:rsidRDefault="0094415D">
      <w:pPr>
        <w:pStyle w:val="HTML"/>
      </w:pPr>
      <w:r>
        <w:t>Вари</w:t>
      </w:r>
      <w:r>
        <w:t>анты:</w:t>
      </w:r>
    </w:p>
    <w:p w:rsidR="00000000" w:rsidRDefault="0094415D">
      <w:pPr>
        <w:pStyle w:val="HTML"/>
      </w:pPr>
      <w:r>
        <w:t>А.  Для  включенных  в  Перечень  жизненно  необходимых   и   важнейших</w:t>
      </w:r>
    </w:p>
    <w:p w:rsidR="00000000" w:rsidRDefault="0094415D">
      <w:pPr>
        <w:pStyle w:val="HTML"/>
      </w:pPr>
      <w:r>
        <w:t>лекарственных  препаратов:  заявляемая   предельная   отпускная   цена   на</w:t>
      </w:r>
    </w:p>
    <w:p w:rsidR="00000000" w:rsidRDefault="0094415D">
      <w:pPr>
        <w:pStyle w:val="HTML"/>
      </w:pPr>
      <w:r>
        <w:t>лекарственный препарат: ____ руб.</w:t>
      </w:r>
    </w:p>
    <w:p w:rsidR="00000000" w:rsidRDefault="0094415D">
      <w:pPr>
        <w:pStyle w:val="HTML"/>
      </w:pPr>
      <w:r>
        <w:t>Б.   Для   лекарственного   препарата,  разрешенного  для  медицинск</w:t>
      </w:r>
      <w:r>
        <w:t>ого</w:t>
      </w:r>
    </w:p>
    <w:p w:rsidR="00000000" w:rsidRDefault="0094415D">
      <w:pPr>
        <w:pStyle w:val="HTML"/>
      </w:pPr>
      <w:r>
        <w:t>применения   на   территории   Российской  Федерации  более  двадцати  лет:</w:t>
      </w:r>
    </w:p>
    <w:p w:rsidR="00000000" w:rsidRDefault="0094415D">
      <w:pPr>
        <w:pStyle w:val="HTML"/>
      </w:pPr>
      <w:r>
        <w:t>необходимость   проведения   клинического   исследования   и   исследования</w:t>
      </w:r>
    </w:p>
    <w:p w:rsidR="00000000" w:rsidRDefault="0094415D">
      <w:pPr>
        <w:pStyle w:val="HTML"/>
      </w:pPr>
      <w:r>
        <w:t>биоэквивалентности отсутствует, что подтверждается ________________________</w:t>
      </w:r>
    </w:p>
    <w:p w:rsidR="00000000" w:rsidRDefault="0094415D">
      <w:pPr>
        <w:pStyle w:val="HTML"/>
      </w:pPr>
      <w:r>
        <w:t>________________________</w:t>
      </w:r>
      <w:r>
        <w:t>__________________________________________________.</w:t>
      </w:r>
    </w:p>
    <w:p w:rsidR="00000000" w:rsidRDefault="0094415D">
      <w:pPr>
        <w:pStyle w:val="HTML"/>
      </w:pPr>
      <w:r>
        <w:t>(нормативный правовой акт, подтверждающий данный срок применения)</w:t>
      </w:r>
    </w:p>
    <w:p w:rsidR="00000000" w:rsidRDefault="00944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15D">
      <w:pPr>
        <w:pStyle w:val="just"/>
      </w:pPr>
      <w:r>
        <w:t>С условиями и требованиями Федерального закона "Об обращении лекарственных средств", а также законами, правилами и положениями, регламент</w:t>
      </w:r>
      <w:r>
        <w:t>ирующими осуществление деятельности по производству и обороту лекарственных препаратов, заявитель знаком и обязуется их выполнять.</w:t>
      </w:r>
    </w:p>
    <w:p w:rsidR="00000000" w:rsidRDefault="00944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15D">
      <w:pPr>
        <w:pStyle w:val="just"/>
      </w:pPr>
      <w:r>
        <w:t xml:space="preserve">Приложения </w:t>
      </w:r>
      <w:r>
        <w:rPr>
          <w:vertAlign w:val="superscript"/>
        </w:rPr>
        <w:t>1</w:t>
      </w:r>
      <w:r>
        <w:t xml:space="preserve"> :</w:t>
      </w:r>
    </w:p>
    <w:p w:rsidR="00000000" w:rsidRDefault="0094415D">
      <w:pPr>
        <w:pStyle w:val="just"/>
      </w:pPr>
      <w:r>
        <w:lastRenderedPageBreak/>
        <w:t xml:space="preserve">1) документ, подтверждающий уплату государственной пошлины за проведение экспертизы документов для получения </w:t>
      </w:r>
      <w:r>
        <w:t>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препарата;</w:t>
      </w:r>
    </w:p>
    <w:p w:rsidR="00000000" w:rsidRDefault="0094415D">
      <w:pPr>
        <w:pStyle w:val="just"/>
      </w:pPr>
      <w:r>
        <w:t>2) документ, подтверждающий уплату государственной пошлины</w:t>
      </w:r>
      <w:r>
        <w:t xml:space="preserve">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препарата, разрешенного для медицинского применения на территории Российской Федерации более двадцати лет, при г</w:t>
      </w:r>
      <w:r>
        <w:t>осударственной регистрации лекарственного препарата;</w:t>
      </w:r>
    </w:p>
    <w:p w:rsidR="00000000" w:rsidRDefault="0094415D">
      <w:pPr>
        <w:pStyle w:val="just"/>
      </w:pPr>
      <w:r>
        <w:t>3) документ,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</w:t>
      </w:r>
      <w:r>
        <w:t>репарата для медицинского применения, в отношении которого проведены международные многоцентровые клинические исследования, часть из которых проведена на территории Российской Федерации, при государственной регистрации лекарственного препарата;</w:t>
      </w:r>
    </w:p>
    <w:p w:rsidR="00000000" w:rsidRDefault="0094415D">
      <w:pPr>
        <w:pStyle w:val="just"/>
      </w:pPr>
      <w:r>
        <w:t>4) документ</w:t>
      </w:r>
      <w:r>
        <w:t>,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</w:t>
      </w:r>
      <w:r>
        <w:t>гистрации;</w:t>
      </w:r>
    </w:p>
    <w:p w:rsidR="00000000" w:rsidRDefault="0094415D">
      <w:pPr>
        <w:pStyle w:val="just"/>
      </w:pPr>
      <w:r>
        <w:t xml:space="preserve">5) регистрационное досье </w:t>
      </w:r>
      <w:r>
        <w:rPr>
          <w:vertAlign w:val="superscript"/>
        </w:rPr>
        <w:t>2</w:t>
      </w:r>
      <w:r>
        <w:t xml:space="preserve"> .</w:t>
      </w:r>
    </w:p>
    <w:p w:rsidR="00000000" w:rsidRDefault="00944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15D">
      <w:pPr>
        <w:pStyle w:val="HTML"/>
      </w:pPr>
      <w:r>
        <w:t xml:space="preserve">    Руководитель заявителя</w:t>
      </w:r>
    </w:p>
    <w:p w:rsidR="00000000" w:rsidRDefault="0094415D">
      <w:pPr>
        <w:pStyle w:val="HTML"/>
      </w:pPr>
      <w:r>
        <w:t>___________________</w:t>
      </w:r>
    </w:p>
    <w:p w:rsidR="00000000" w:rsidRDefault="0094415D">
      <w:pPr>
        <w:pStyle w:val="HTML"/>
      </w:pPr>
      <w:r>
        <w:t>(подпись)</w:t>
      </w:r>
    </w:p>
    <w:p w:rsidR="00000000" w:rsidRDefault="0094415D">
      <w:pPr>
        <w:pStyle w:val="HTML"/>
      </w:pPr>
      <w:r>
        <w:t>М.П.</w:t>
      </w:r>
    </w:p>
    <w:p w:rsidR="00000000" w:rsidRDefault="0094415D">
      <w:pPr>
        <w:pStyle w:val="HTML"/>
      </w:pPr>
      <w:r>
        <w:t>"__"________ ___ г.</w:t>
      </w:r>
    </w:p>
    <w:p w:rsidR="00000000" w:rsidRDefault="00944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15D">
      <w:pPr>
        <w:pStyle w:val="sel"/>
        <w:divId w:val="905460871"/>
      </w:pPr>
      <w:r>
        <w:t>1 Перечень приложений к документу установлен ч. 5 ст. 18 ФЗ "Об обращении лекарственных средств"</w:t>
      </w:r>
      <w:r>
        <w:t>. Все документы и данные для государственной регистрации лекарственного препарата должны представляться на русском языке либо иметь заверенный перевод на русский язык.</w:t>
      </w:r>
    </w:p>
    <w:p w:rsidR="00000000" w:rsidRDefault="0094415D">
      <w:pPr>
        <w:pStyle w:val="sel"/>
        <w:divId w:val="905460871"/>
      </w:pPr>
      <w:r>
        <w:t>2 Перечень документов, составляющих регистрационное досье, установлен ч. 3 ст. 18 ФЗ "Об</w:t>
      </w:r>
      <w:r>
        <w:t xml:space="preserve"> обращении лекарственных средств", а также п. 2 Порядка представления необходимых документов, из которых формируется регистрационное досье на лекарственный препарат для медицинского применения в целях его государственной регистрации, утв. Приказом Минздрав</w:t>
      </w:r>
      <w:r>
        <w:t>соцразвития РФ от 26.08.2010 N 759н.</w:t>
      </w:r>
    </w:p>
    <w:p w:rsidR="00000000" w:rsidRDefault="0094415D">
      <w:pPr>
        <w:pStyle w:val="right"/>
      </w:pPr>
      <w:r>
        <w:t>Источник - Кабанов О.М.</w:t>
      </w:r>
    </w:p>
    <w:p w:rsidR="00000000" w:rsidRDefault="009441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https://порядокправа.рф/obrazecy/zayavlenie_o_gosudarstvennoj_registracii_lekarstvennogo_preparata.htm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D"/>
    <w:rsid w:val="0094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4D1CFE-A02F-4D7D-8458-0FAB9065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lekarstvennogo_prepara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лекарственного препарата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2022-08-26T07:04:00Z</dcterms:created>
  <dcterms:modified xsi:type="dcterms:W3CDTF">2022-08-26T07:04:00Z</dcterms:modified>
</cp:coreProperties>
</file>