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6DE3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о потребности в денежных средствах для обеспечения ежемесячных выплат на личные расходы детям-сиротам и детям, оставшимся без попечения родителей, находящимся, </w:t>
      </w:r>
      <w:r>
        <w:rPr>
          <w:rFonts w:eastAsia="Times New Roman"/>
        </w:rPr>
        <w:t>обучающимся и воспитывающимся в учреждении Волоколамского муниципального района Московской области</w:t>
      </w:r>
    </w:p>
    <w:p w:rsidR="00000000" w:rsidRDefault="00C06DE3">
      <w:pPr>
        <w:pStyle w:val="right"/>
      </w:pPr>
      <w:r>
        <w:t xml:space="preserve">Приложение N 2 </w:t>
      </w:r>
      <w:r>
        <w:br/>
        <w:t xml:space="preserve">к Порядку выплаты ежемесячных </w:t>
      </w:r>
      <w:r>
        <w:br/>
        <w:t xml:space="preserve">денежных средств на личные расходы </w:t>
      </w:r>
      <w:r>
        <w:br/>
        <w:t xml:space="preserve">детям-сиротам и детям, </w:t>
      </w:r>
      <w:r>
        <w:br/>
        <w:t xml:space="preserve">оставшимся без попечения </w:t>
      </w:r>
      <w:r>
        <w:br/>
        <w:t>родителей, а также лицам</w:t>
      </w:r>
      <w:r>
        <w:t xml:space="preserve"> из числа </w:t>
      </w:r>
      <w:r>
        <w:br/>
        <w:t xml:space="preserve">детей-сирот и детей, оставшихся </w:t>
      </w:r>
      <w:r>
        <w:br/>
        <w:t xml:space="preserve">без попечения родителей, </w:t>
      </w:r>
      <w:r>
        <w:br/>
        <w:t>в возрасте от 18 до 23 лет</w:t>
      </w:r>
    </w:p>
    <w:p w:rsidR="00000000" w:rsidRDefault="00C06D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DE3">
      <w:pPr>
        <w:pStyle w:val="3"/>
        <w:rPr>
          <w:rFonts w:eastAsia="Times New Roman"/>
        </w:rPr>
      </w:pPr>
      <w:r>
        <w:rPr>
          <w:rFonts w:eastAsia="Times New Roman"/>
        </w:rPr>
        <w:t>ЗАЯВКА О ПОТРЕБНОСТИ В ДЕНЕЖНЫХ СРЕДСТВАХ ДЛЯ ОБЕСПЕЧЕНИЯ ЕЖЕМЕСЯЧНЫХ ВЫПЛАТ НА ЛИЧНЫЕ РАСХОДЫ ДЕТЯМ-СИРОТАМ И ДЕТЯМ, ОСТАВШИМСЯ БЕЗ ПОПЕЧЕНИЯ РОДИТЕЛЕЙ, НАХО</w:t>
      </w:r>
      <w:r>
        <w:rPr>
          <w:rFonts w:eastAsia="Times New Roman"/>
        </w:rPr>
        <w:t>ДЯЩИМСЯ, ОБУЧАЮЩИМСЯ И ВОСПИТЫВАЮЩИМСЯ В ______________________________________ (наименование учреждения)</w:t>
      </w:r>
    </w:p>
    <w:p w:rsidR="00000000" w:rsidRDefault="00C06DE3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C06DE3">
      <w:pPr>
        <w:pStyle w:val="HTML"/>
      </w:pPr>
      <w:r>
        <w:t>¦Волоколамский муниципальный район М</w:t>
      </w:r>
      <w:r>
        <w:t>осковской области                                                           ¦</w:t>
      </w:r>
    </w:p>
    <w:p w:rsidR="00000000" w:rsidRDefault="00C06DE3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C06DE3">
      <w:pPr>
        <w:pStyle w:val="HTML"/>
      </w:pPr>
      <w:r>
        <w:t xml:space="preserve">¦Наименование       ¦Количество детей-сирот и детей, оставшихся </w:t>
      </w:r>
      <w:r>
        <w:t>без попечения родителей, а также лиц из числа   ¦</w:t>
      </w:r>
    </w:p>
    <w:p w:rsidR="00000000" w:rsidRDefault="00C06DE3">
      <w:pPr>
        <w:pStyle w:val="HTML"/>
      </w:pPr>
      <w:r>
        <w:t>¦учреждения         ¦детей данной категории                                                                     ¦</w:t>
      </w:r>
    </w:p>
    <w:p w:rsidR="00000000" w:rsidRDefault="00C06DE3">
      <w:pPr>
        <w:pStyle w:val="HTML"/>
      </w:pPr>
      <w:r>
        <w:t>¦                   +-----------------------------------------------------------------------</w:t>
      </w:r>
      <w:r>
        <w:t>--------------------+</w:t>
      </w:r>
    </w:p>
    <w:p w:rsidR="00000000" w:rsidRDefault="00C06DE3">
      <w:pPr>
        <w:pStyle w:val="HTML"/>
      </w:pPr>
      <w:r>
        <w:t>¦                   ¦от 5 до 7¦потребность¦от 7 до 15¦потребность¦от 15 до 18 ¦потребность¦от 18 до ¦потребность¦</w:t>
      </w:r>
    </w:p>
    <w:p w:rsidR="00000000" w:rsidRDefault="00C06DE3">
      <w:pPr>
        <w:pStyle w:val="HTML"/>
      </w:pPr>
      <w:r>
        <w:t>¦                   ¦лет      ¦в денежных ¦лет       ¦в денежных ¦лет         ¦в денежных ¦23 лет   ¦в денежных ¦</w:t>
      </w:r>
    </w:p>
    <w:p w:rsidR="00000000" w:rsidRDefault="00C06DE3">
      <w:pPr>
        <w:pStyle w:val="HTML"/>
      </w:pPr>
      <w:r>
        <w:t xml:space="preserve">¦     </w:t>
      </w:r>
      <w:r>
        <w:t xml:space="preserve">              ¦         ¦средствах  ¦          ¦средствах  ¦            ¦средствах  ¦         ¦средствах  ¦</w:t>
      </w:r>
    </w:p>
    <w:p w:rsidR="00000000" w:rsidRDefault="00C06DE3">
      <w:pPr>
        <w:pStyle w:val="HTML"/>
      </w:pPr>
      <w:r>
        <w:lastRenderedPageBreak/>
        <w:t>¦                   ¦         ¦(руб.)     ¦          ¦(руб.)     ¦            ¦(руб.)     ¦         ¦(руб.)     ¦</w:t>
      </w:r>
    </w:p>
    <w:p w:rsidR="00000000" w:rsidRDefault="00C06DE3">
      <w:pPr>
        <w:pStyle w:val="HTML"/>
      </w:pPr>
      <w:r>
        <w:t>+-------------------+---------+---</w:t>
      </w:r>
      <w:r>
        <w:t>--------+----------+-----------+------------+-----------+---------+-----------+</w:t>
      </w:r>
    </w:p>
    <w:p w:rsidR="00000000" w:rsidRDefault="00C06DE3">
      <w:pPr>
        <w:pStyle w:val="HTML"/>
      </w:pPr>
      <w:r>
        <w:t>¦Государственные    ¦         ¦           ¦          ¦           ¦            ¦           ¦         ¦           ¦</w:t>
      </w:r>
    </w:p>
    <w:p w:rsidR="00000000" w:rsidRDefault="00C06DE3">
      <w:pPr>
        <w:pStyle w:val="HTML"/>
      </w:pPr>
      <w:r>
        <w:t xml:space="preserve">¦(областные)        ¦         ¦           ¦          ¦        </w:t>
      </w:r>
      <w:r>
        <w:t xml:space="preserve">   ¦            ¦           ¦         ¦           ¦</w:t>
      </w:r>
    </w:p>
    <w:p w:rsidR="00000000" w:rsidRDefault="00C06DE3">
      <w:pPr>
        <w:pStyle w:val="HTML"/>
      </w:pPr>
      <w:r>
        <w:t>¦образовательные    ¦         ¦           ¦          ¦           ¦            ¦           ¦         ¦           ¦</w:t>
      </w:r>
    </w:p>
    <w:p w:rsidR="00000000" w:rsidRDefault="00C06DE3">
      <w:pPr>
        <w:pStyle w:val="HTML"/>
      </w:pPr>
      <w:r>
        <w:t xml:space="preserve">¦учреждения         ¦         ¦           ¦          ¦           ¦            ¦           </w:t>
      </w:r>
      <w:r>
        <w:t>¦         ¦           ¦</w:t>
      </w:r>
    </w:p>
    <w:p w:rsidR="00000000" w:rsidRDefault="00C06DE3">
      <w:pPr>
        <w:pStyle w:val="HTML"/>
      </w:pPr>
      <w:r>
        <w:t>¦(за исключением    ¦         ¦           ¦          ¦           ¦            ¦           ¦         ¦           ¦</w:t>
      </w:r>
    </w:p>
    <w:p w:rsidR="00000000" w:rsidRDefault="00C06DE3">
      <w:pPr>
        <w:pStyle w:val="HTML"/>
      </w:pPr>
      <w:r>
        <w:t>¦учреждений         ¦         ¦           ¦          ¦           ¦            ¦           ¦         ¦           ¦</w:t>
      </w:r>
    </w:p>
    <w:p w:rsidR="00000000" w:rsidRDefault="00C06DE3">
      <w:pPr>
        <w:pStyle w:val="HTML"/>
      </w:pPr>
      <w:r>
        <w:t>¦про</w:t>
      </w:r>
      <w:r>
        <w:t>фессионального  ¦         ¦           ¦          ¦           ¦            ¦           ¦         ¦           ¦</w:t>
      </w:r>
    </w:p>
    <w:p w:rsidR="00000000" w:rsidRDefault="00C06DE3">
      <w:pPr>
        <w:pStyle w:val="HTML"/>
      </w:pPr>
      <w:r>
        <w:t>¦образования)       ¦         ¦           ¦          ¦           ¦            ¦           ¦         ¦           ¦</w:t>
      </w:r>
    </w:p>
    <w:p w:rsidR="00000000" w:rsidRDefault="00C06DE3">
      <w:pPr>
        <w:pStyle w:val="HTML"/>
      </w:pPr>
      <w:r>
        <w:t>+-------------------+---------+-</w:t>
      </w:r>
      <w:r>
        <w:t>----------+----------+-----------+------------+-----------+---------+-----------+</w:t>
      </w:r>
    </w:p>
    <w:p w:rsidR="00000000" w:rsidRDefault="00C06DE3">
      <w:pPr>
        <w:pStyle w:val="HTML"/>
      </w:pPr>
      <w:r>
        <w:t>¦Муниципальные:     ¦         ¦           ¦          ¦           ¦            ¦           ¦         ¦           ¦</w:t>
      </w:r>
    </w:p>
    <w:p w:rsidR="00000000" w:rsidRDefault="00C06DE3">
      <w:pPr>
        <w:pStyle w:val="HTML"/>
      </w:pPr>
      <w:r>
        <w:t xml:space="preserve">¦- учреждения       ¦         ¦           ¦          ¦      </w:t>
      </w:r>
      <w:r>
        <w:t xml:space="preserve">     ¦            ¦           ¦         ¦           ¦</w:t>
      </w:r>
    </w:p>
    <w:p w:rsidR="00000000" w:rsidRDefault="00C06DE3">
      <w:pPr>
        <w:pStyle w:val="HTML"/>
      </w:pPr>
      <w:r>
        <w:t>¦для детей-сирот;   ¦         ¦           ¦          ¦           ¦            ¦           ¦         ¦           ¦</w:t>
      </w:r>
    </w:p>
    <w:p w:rsidR="00000000" w:rsidRDefault="00C06DE3">
      <w:pPr>
        <w:pStyle w:val="HTML"/>
      </w:pPr>
      <w:r>
        <w:t xml:space="preserve">¦- нетиповые        ¦         ¦           ¦          ¦           ¦            ¦         </w:t>
      </w:r>
      <w:r>
        <w:t xml:space="preserve">  ¦         ¦           ¦</w:t>
      </w:r>
    </w:p>
    <w:p w:rsidR="00000000" w:rsidRDefault="00C06DE3">
      <w:pPr>
        <w:pStyle w:val="HTML"/>
      </w:pPr>
      <w:r>
        <w:t>¦учреждения         ¦         ¦           ¦          ¦           ¦            ¦           ¦         ¦           ¦</w:t>
      </w:r>
    </w:p>
    <w:p w:rsidR="00000000" w:rsidRDefault="00C06DE3">
      <w:pPr>
        <w:pStyle w:val="HTML"/>
      </w:pPr>
      <w:r>
        <w:t>+-------------------+---------+-----------+----------+-----------+------------+-----------+---------+-----------+</w:t>
      </w:r>
    </w:p>
    <w:p w:rsidR="00000000" w:rsidRDefault="00C06DE3">
      <w:pPr>
        <w:pStyle w:val="HTML"/>
      </w:pPr>
      <w:r>
        <w:t>¦Негосударственные  ¦         ¦           ¦          ¦           ¦            ¦           ¦         ¦           ¦</w:t>
      </w:r>
    </w:p>
    <w:p w:rsidR="00000000" w:rsidRDefault="00C06DE3">
      <w:pPr>
        <w:pStyle w:val="HTML"/>
      </w:pPr>
      <w:r>
        <w:t>+-------------------+-------</w:t>
      </w:r>
      <w:r>
        <w:t>--+-----------+----------+-----------+------------+-----------+---------+-----------+</w:t>
      </w:r>
    </w:p>
    <w:p w:rsidR="00000000" w:rsidRDefault="00C06DE3">
      <w:pPr>
        <w:pStyle w:val="HTML"/>
      </w:pPr>
      <w:r>
        <w:t>¦Государственные    ¦         ¦           ¦          ¦           ¦            ¦           ¦         ¦           ¦</w:t>
      </w:r>
    </w:p>
    <w:p w:rsidR="00000000" w:rsidRDefault="00C06DE3">
      <w:pPr>
        <w:pStyle w:val="HTML"/>
      </w:pPr>
      <w:r>
        <w:t xml:space="preserve">¦учреждения         ¦         ¦           ¦          ¦  </w:t>
      </w:r>
      <w:r>
        <w:t xml:space="preserve">         ¦            ¦           ¦         ¦           ¦</w:t>
      </w:r>
    </w:p>
    <w:p w:rsidR="00000000" w:rsidRDefault="00C06DE3">
      <w:pPr>
        <w:pStyle w:val="HTML"/>
      </w:pPr>
      <w:r>
        <w:t>¦социальной защиты  ¦         ¦           ¦          ¦           ¦            ¦           ¦         ¦           ¦</w:t>
      </w:r>
    </w:p>
    <w:p w:rsidR="00000000" w:rsidRDefault="00C06DE3">
      <w:pPr>
        <w:pStyle w:val="HTML"/>
      </w:pPr>
      <w:r>
        <w:t>--------------------+---------+-----------+----------+-----------+------------+-----</w:t>
      </w:r>
      <w:r>
        <w:t>------+---------+------------</w:t>
      </w:r>
    </w:p>
    <w:p w:rsidR="00000000" w:rsidRDefault="00C06D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DE3">
      <w:pPr>
        <w:pStyle w:val="right"/>
      </w:pPr>
      <w:r>
        <w:t>Источник - Постановление главы Волоколамского муниципального района МО от 15.03.2007 № 631</w:t>
      </w:r>
    </w:p>
    <w:p w:rsidR="00000000" w:rsidRDefault="00C06D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https://порядокправа.рф/obrazecy/zayavka_o_potrebnosti_v_denezhnyx_sredstvax_dlya_obespecheniya_ezhemesyachnyx_vyplat_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na_lichnye_rasxody_detyam.htm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E3"/>
    <w:rsid w:val="00C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131689-949C-4C51-B4E9-9310EB72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o_potrebnosti_v_denezhnyx_sredstvax_dlya_obespecheniya_ezhemesyachnyx_vyplat_na_lichnye_rasxody_dety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 потребности в денежных средствах для обеспечения ежемесячных выплат на личные расходы детям-сиротам и детям, оставшимся без попечения родителей, находящимся, обучающимся и воспитывающимся в учреждении Волоколамского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2022-08-26T02:15:00Z</dcterms:created>
  <dcterms:modified xsi:type="dcterms:W3CDTF">2022-08-26T02:15:00Z</dcterms:modified>
</cp:coreProperties>
</file>