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3466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торгах на получение тендера на поставку топочного мазута и дизельного топлива организациям по энергетике и электрификации</w:t>
      </w:r>
    </w:p>
    <w:p w:rsidR="00000000" w:rsidRDefault="00743466">
      <w:pPr>
        <w:pStyle w:val="right"/>
      </w:pPr>
      <w:r>
        <w:t>Приложение N 1 к Положению, утвержденному Приказом Минтопэнерго РФ от 17 августа 1998 г. N 274</w:t>
      </w:r>
    </w:p>
    <w:p w:rsidR="00000000" w:rsidRDefault="007434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466">
      <w:pPr>
        <w:pStyle w:val="HTML"/>
      </w:pPr>
      <w:r>
        <w:t xml:space="preserve">                               ЗАЯВКА</w:t>
      </w:r>
    </w:p>
    <w:p w:rsidR="00000000" w:rsidRDefault="00743466">
      <w:pPr>
        <w:pStyle w:val="HTML"/>
      </w:pPr>
      <w:r>
        <w:t>НА УЧАСТИЕ В ТОРГАХ НА ПОЛУЧЕНИЕ ТЕНДЕРА НА ПОСТАВКУ</w:t>
      </w:r>
    </w:p>
    <w:p w:rsidR="00000000" w:rsidRDefault="00743466">
      <w:pPr>
        <w:pStyle w:val="HTML"/>
      </w:pPr>
      <w:r>
        <w:t>ТОПОЧНОГО МАЗУТА И ДИЗЕЛЬНОГО ТОПЛИВА ОРГАНИЗАЦИЯМ</w:t>
      </w:r>
    </w:p>
    <w:p w:rsidR="00000000" w:rsidRDefault="00743466">
      <w:pPr>
        <w:pStyle w:val="HTML"/>
      </w:pPr>
      <w:r>
        <w:t>ПО ЭНЕРГЕТИКЕ И ЭЛ</w:t>
      </w:r>
      <w:r>
        <w:t>ЕКТРИФИКАЦИИ</w:t>
      </w:r>
    </w:p>
    <w:p w:rsidR="00000000" w:rsidRDefault="00743466">
      <w:pPr>
        <w:pStyle w:val="HTML"/>
      </w:pPr>
    </w:p>
    <w:p w:rsidR="00000000" w:rsidRDefault="00743466">
      <w:pPr>
        <w:pStyle w:val="HTML"/>
      </w:pPr>
      <w:r>
        <w:t>1. Полное наименование поставщика:</w:t>
      </w:r>
    </w:p>
    <w:p w:rsidR="00000000" w:rsidRDefault="00743466">
      <w:pPr>
        <w:pStyle w:val="HTML"/>
      </w:pPr>
      <w:r>
        <w:t>2. Предлагается к поставке:</w:t>
      </w:r>
    </w:p>
    <w:p w:rsidR="00000000" w:rsidRDefault="00743466">
      <w:pPr>
        <w:pStyle w:val="HTML"/>
      </w:pPr>
    </w:p>
    <w:p w:rsidR="00000000" w:rsidRDefault="00743466">
      <w:pPr>
        <w:pStyle w:val="HTML"/>
      </w:pPr>
      <w:r>
        <w:t>Наименование   Ед. изм.  Завод -         Цена базиса       Количество,</w:t>
      </w:r>
    </w:p>
    <w:p w:rsidR="00000000" w:rsidRDefault="00743466">
      <w:pPr>
        <w:pStyle w:val="HTML"/>
      </w:pPr>
      <w:r>
        <w:t>продукции               изготовитель,   поставки,         подлежащее</w:t>
      </w:r>
    </w:p>
    <w:p w:rsidR="00000000" w:rsidRDefault="00743466">
      <w:pPr>
        <w:pStyle w:val="HTML"/>
      </w:pPr>
      <w:r>
        <w:t>ТУ, ГОСТ        сроки поставки    пост</w:t>
      </w:r>
      <w:r>
        <w:t>авке</w:t>
      </w:r>
    </w:p>
    <w:p w:rsidR="00000000" w:rsidRDefault="00743466">
      <w:pPr>
        <w:pStyle w:val="HTML"/>
      </w:pPr>
    </w:p>
    <w:p w:rsidR="00000000" w:rsidRDefault="00743466">
      <w:pPr>
        <w:pStyle w:val="HTML"/>
      </w:pPr>
      <w:r>
        <w:t>I кв.</w:t>
      </w:r>
    </w:p>
    <w:p w:rsidR="00000000" w:rsidRDefault="00743466">
      <w:pPr>
        <w:pStyle w:val="HTML"/>
      </w:pPr>
      <w:r>
        <w:t>II кв.</w:t>
      </w:r>
    </w:p>
    <w:p w:rsidR="00000000" w:rsidRDefault="00743466">
      <w:pPr>
        <w:pStyle w:val="HTML"/>
      </w:pPr>
      <w:r>
        <w:t>III кв.</w:t>
      </w:r>
    </w:p>
    <w:p w:rsidR="00000000" w:rsidRDefault="00743466">
      <w:pPr>
        <w:pStyle w:val="HTML"/>
      </w:pPr>
      <w:r>
        <w:t>IV кв.</w:t>
      </w:r>
    </w:p>
    <w:p w:rsidR="00000000" w:rsidRDefault="00743466">
      <w:pPr>
        <w:pStyle w:val="HTML"/>
      </w:pPr>
    </w:p>
    <w:p w:rsidR="00000000" w:rsidRDefault="00743466">
      <w:pPr>
        <w:pStyle w:val="HTML"/>
      </w:pPr>
      <w:r>
        <w:t>3. Основные критерии и оценка возможностей поставщика</w:t>
      </w:r>
    </w:p>
    <w:p w:rsidR="00000000" w:rsidRDefault="00743466">
      <w:pPr>
        <w:pStyle w:val="HTML"/>
      </w:pPr>
    </w:p>
    <w:p w:rsidR="00000000" w:rsidRDefault="00743466">
      <w:pPr>
        <w:pStyle w:val="HTML"/>
      </w:pPr>
      <w:r>
        <w:t>----------------------------------------------------------------------</w:t>
      </w:r>
    </w:p>
    <w:p w:rsidR="00000000" w:rsidRDefault="00743466">
      <w:pPr>
        <w:pStyle w:val="HTML"/>
      </w:pPr>
      <w:r>
        <w:t>¦ N  ¦                Показатели               ¦   Предложения       ¦</w:t>
      </w:r>
    </w:p>
    <w:p w:rsidR="00000000" w:rsidRDefault="00743466">
      <w:pPr>
        <w:pStyle w:val="HTML"/>
      </w:pPr>
      <w:r>
        <w:t xml:space="preserve">¦п/п ¦                  </w:t>
      </w:r>
      <w:r>
        <w:t xml:space="preserve">                       ¦   поставщика        ¦</w:t>
      </w:r>
    </w:p>
    <w:p w:rsidR="00000000" w:rsidRDefault="00743466">
      <w:pPr>
        <w:pStyle w:val="HTML"/>
      </w:pPr>
      <w:r>
        <w:t>+----+-----------------------------------------+---------------------+</w:t>
      </w:r>
    </w:p>
    <w:p w:rsidR="00000000" w:rsidRDefault="00743466">
      <w:pPr>
        <w:pStyle w:val="HTML"/>
      </w:pPr>
      <w:r>
        <w:t>¦ 1. ¦Цена единицы продукции с учетом НДС      ¦                     ¦</w:t>
      </w:r>
    </w:p>
    <w:p w:rsidR="00000000" w:rsidRDefault="00743466">
      <w:pPr>
        <w:pStyle w:val="HTML"/>
      </w:pPr>
      <w:r>
        <w:t xml:space="preserve">¦    ¦(в руб.) исходя из предложенного базиса  ¦                   </w:t>
      </w:r>
      <w:r>
        <w:t xml:space="preserve">  ¦</w:t>
      </w:r>
    </w:p>
    <w:p w:rsidR="00000000" w:rsidRDefault="00743466">
      <w:pPr>
        <w:pStyle w:val="HTML"/>
      </w:pPr>
      <w:r>
        <w:t>¦    ¦поставки                                 ¦                     ¦</w:t>
      </w:r>
    </w:p>
    <w:p w:rsidR="00000000" w:rsidRDefault="00743466">
      <w:pPr>
        <w:pStyle w:val="HTML"/>
      </w:pPr>
      <w:r>
        <w:t>+----+-----------------------------------------+---------------------+</w:t>
      </w:r>
    </w:p>
    <w:p w:rsidR="00000000" w:rsidRDefault="00743466">
      <w:pPr>
        <w:pStyle w:val="HTML"/>
      </w:pPr>
      <w:r>
        <w:t>¦ 2. ¦Согласие на расчеты (да, нет) путем      ¦                     ¦</w:t>
      </w:r>
    </w:p>
    <w:p w:rsidR="00000000" w:rsidRDefault="00743466">
      <w:pPr>
        <w:pStyle w:val="HTML"/>
      </w:pPr>
      <w:r>
        <w:t xml:space="preserve">¦    </w:t>
      </w:r>
      <w:r>
        <w:t>¦уступки прав требования к организациям   ¦                     ¦</w:t>
      </w:r>
    </w:p>
    <w:p w:rsidR="00000000" w:rsidRDefault="00743466">
      <w:pPr>
        <w:pStyle w:val="HTML"/>
      </w:pPr>
      <w:r>
        <w:t>¦    ¦Минобороны России по задолженности за    ¦                     ¦</w:t>
      </w:r>
    </w:p>
    <w:p w:rsidR="00000000" w:rsidRDefault="00743466">
      <w:pPr>
        <w:pStyle w:val="HTML"/>
      </w:pPr>
      <w:r>
        <w:t>¦    ¦поставленные тепло- и электроэнергию     ¦                     ¦</w:t>
      </w:r>
    </w:p>
    <w:p w:rsidR="00000000" w:rsidRDefault="00743466">
      <w:pPr>
        <w:pStyle w:val="HTML"/>
      </w:pPr>
      <w:r>
        <w:t>¦    ¦соответствующей организации по энергетике¦</w:t>
      </w:r>
      <w:r>
        <w:t xml:space="preserve">                     ¦</w:t>
      </w:r>
    </w:p>
    <w:p w:rsidR="00000000" w:rsidRDefault="00743466">
      <w:pPr>
        <w:pStyle w:val="HTML"/>
      </w:pPr>
      <w:r>
        <w:t>¦    ¦и электрификации (организатора торгов)   ¦                     ¦</w:t>
      </w:r>
    </w:p>
    <w:p w:rsidR="00000000" w:rsidRDefault="00743466">
      <w:pPr>
        <w:pStyle w:val="HTML"/>
      </w:pPr>
      <w:r>
        <w:t>+----+-----------------------------------------+---------------------+</w:t>
      </w:r>
    </w:p>
    <w:p w:rsidR="00000000" w:rsidRDefault="00743466">
      <w:pPr>
        <w:pStyle w:val="HTML"/>
      </w:pPr>
      <w:r>
        <w:t>¦ 3. ¦Объем поставок, произведенных поставщиком¦                     ¦</w:t>
      </w:r>
    </w:p>
    <w:p w:rsidR="00000000" w:rsidRDefault="00743466">
      <w:pPr>
        <w:pStyle w:val="HTML"/>
      </w:pPr>
      <w:r>
        <w:t>¦    ¦организатору т</w:t>
      </w:r>
      <w:r>
        <w:t>оргов в 1995 - 1998 гг. по ¦                     ¦</w:t>
      </w:r>
    </w:p>
    <w:p w:rsidR="00000000" w:rsidRDefault="00743466">
      <w:pPr>
        <w:pStyle w:val="HTML"/>
      </w:pPr>
      <w:r>
        <w:t>¦    ¦ранее заключенным договорам              ¦                     ¦</w:t>
      </w:r>
    </w:p>
    <w:p w:rsidR="00000000" w:rsidRDefault="00743466">
      <w:pPr>
        <w:pStyle w:val="HTML"/>
      </w:pPr>
      <w:r>
        <w:t>+----+-----------------------------------------+---------------------+</w:t>
      </w:r>
    </w:p>
    <w:p w:rsidR="00000000" w:rsidRDefault="00743466">
      <w:pPr>
        <w:pStyle w:val="HTML"/>
      </w:pPr>
      <w:r>
        <w:t xml:space="preserve">¦ 4. ¦Сумма задолженности организатора торгов  ¦               </w:t>
      </w:r>
      <w:r>
        <w:t xml:space="preserve">      ¦</w:t>
      </w:r>
    </w:p>
    <w:p w:rsidR="00000000" w:rsidRDefault="00743466">
      <w:pPr>
        <w:pStyle w:val="HTML"/>
      </w:pPr>
      <w:r>
        <w:t>¦    ¦перед поставщиком за произведенные       ¦                     ¦</w:t>
      </w:r>
    </w:p>
    <w:p w:rsidR="00000000" w:rsidRDefault="00743466">
      <w:pPr>
        <w:pStyle w:val="HTML"/>
      </w:pPr>
      <w:r>
        <w:t>¦    ¦поставки энергоресурсов по ранее         ¦                     ¦</w:t>
      </w:r>
    </w:p>
    <w:p w:rsidR="00000000" w:rsidRDefault="00743466">
      <w:pPr>
        <w:pStyle w:val="HTML"/>
      </w:pPr>
      <w:r>
        <w:t>¦    ¦заключенным договорам                    ¦                     ¦</w:t>
      </w:r>
    </w:p>
    <w:p w:rsidR="00000000" w:rsidRDefault="00743466">
      <w:pPr>
        <w:pStyle w:val="HTML"/>
      </w:pPr>
      <w:r>
        <w:t>-----+-----------------------------</w:t>
      </w:r>
      <w:r>
        <w:t>------------+----------------------</w:t>
      </w:r>
    </w:p>
    <w:p w:rsidR="00000000" w:rsidRDefault="007434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466">
      <w:pPr>
        <w:pStyle w:val="just"/>
      </w:pPr>
      <w:r>
        <w:t>Подпись руководителя организации</w:t>
      </w:r>
    </w:p>
    <w:p w:rsidR="00000000" w:rsidRDefault="007434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466">
      <w:pPr>
        <w:pStyle w:val="just"/>
      </w:pPr>
      <w:r>
        <w:t>М.П.</w:t>
      </w:r>
    </w:p>
    <w:p w:rsidR="00000000" w:rsidRDefault="007434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466">
      <w:pPr>
        <w:pStyle w:val="right"/>
      </w:pPr>
      <w:r>
        <w:t>Источник - Приказ Минтопэнерго РФ от 17.08.1998 № 274</w:t>
      </w:r>
    </w:p>
    <w:p w:rsidR="00000000" w:rsidRDefault="007434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https://порядокправа.рф/obrazecy/zayavka_na_uchastie_v_torgax_na_poluchenie_tendera_na_postavku_topochnogo_mazuta_i_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dizelnogo_topliva_or.htm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6"/>
    <w:rsid w:val="007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A6D25B-2165-43DD-B216-63DB560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torgax_na_poluchenie_tendera_na_postavku_topochnogo_mazuta_i_dizelnogo_topliva_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торгах на получение тендера на поставку топочного мазута и дизельного топлива организациям по энергетике и электрификации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2022-08-26T02:02:00Z</dcterms:created>
  <dcterms:modified xsi:type="dcterms:W3CDTF">2022-08-26T02:02:00Z</dcterms:modified>
</cp:coreProperties>
</file>