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48D4">
      <w:pPr>
        <w:pStyle w:val="1"/>
        <w:rPr>
          <w:rFonts w:eastAsia="Times New Roman"/>
        </w:rPr>
      </w:pPr>
      <w:r>
        <w:rPr>
          <w:rFonts w:eastAsia="Times New Roman"/>
        </w:rPr>
        <w:t>Заявка на предоставление субсидии из федерального бюджета юридическому лицу на возмещение затрат на обращение с радиоактивными отходами</w:t>
      </w:r>
    </w:p>
    <w:p w:rsidR="00000000" w:rsidRDefault="003548D4">
      <w:pPr>
        <w:pStyle w:val="right"/>
      </w:pPr>
      <w:r>
        <w:t>Приложение к Приказу от 31.01.2011 N 1/66-П</w:t>
      </w:r>
    </w:p>
    <w:p w:rsidR="00000000" w:rsidRDefault="003548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8D4">
      <w:pPr>
        <w:pStyle w:val="HTML"/>
      </w:pPr>
      <w:r>
        <w:t xml:space="preserve">                                  ЗАЯВКА</w:t>
      </w:r>
    </w:p>
    <w:p w:rsidR="00000000" w:rsidRDefault="003548D4">
      <w:pPr>
        <w:pStyle w:val="HTML"/>
      </w:pPr>
      <w:r>
        <w:t>на предоставление субсидии на ____ год</w:t>
      </w:r>
    </w:p>
    <w:p w:rsidR="00000000" w:rsidRDefault="003548D4">
      <w:pPr>
        <w:pStyle w:val="HTML"/>
      </w:pPr>
      <w:r>
        <w:t>__________________________________________________________</w:t>
      </w:r>
    </w:p>
    <w:p w:rsidR="00000000" w:rsidRDefault="003548D4">
      <w:pPr>
        <w:pStyle w:val="HTML"/>
      </w:pPr>
      <w:r>
        <w:t>полное и сокращенное наименования юридического лица</w:t>
      </w:r>
    </w:p>
    <w:p w:rsidR="00000000" w:rsidRDefault="003548D4">
      <w:pPr>
        <w:pStyle w:val="HTML"/>
      </w:pPr>
      <w:r>
        <w:t>с указанием ее организационно-правовой формы</w:t>
      </w:r>
    </w:p>
    <w:p w:rsidR="00000000" w:rsidRDefault="003548D4">
      <w:pPr>
        <w:pStyle w:val="HTML"/>
      </w:pPr>
      <w:r>
        <w:t>и местонахождения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ИНН ______________________ КПП ___________</w:t>
      </w:r>
      <w:r>
        <w:t>_________________________________</w:t>
      </w:r>
    </w:p>
    <w:p w:rsidR="00000000" w:rsidRDefault="003548D4">
      <w:pPr>
        <w:pStyle w:val="HTML"/>
      </w:pPr>
      <w:r>
        <w:t>Расчетный счет ____________________________________________________________</w:t>
      </w:r>
    </w:p>
    <w:p w:rsidR="00000000" w:rsidRDefault="003548D4">
      <w:pPr>
        <w:pStyle w:val="HTML"/>
      </w:pPr>
      <w:r>
        <w:t>Наименование банка ________________________________________________________</w:t>
      </w:r>
    </w:p>
    <w:p w:rsidR="00000000" w:rsidRDefault="003548D4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3548D4">
      <w:pPr>
        <w:pStyle w:val="HTML"/>
      </w:pPr>
      <w:r>
        <w:t>БИК __________________ корреспондентский счет _____________________________</w:t>
      </w:r>
    </w:p>
    <w:p w:rsidR="00000000" w:rsidRDefault="003548D4">
      <w:pPr>
        <w:pStyle w:val="HTML"/>
      </w:pPr>
      <w:r>
        <w:t>Код деятельности организации по ОКВЭД _____________________________________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1.   Цель   субсидии   (перечень   субсидируемых   видов   деятельности   с</w:t>
      </w:r>
    </w:p>
    <w:p w:rsidR="00000000" w:rsidRDefault="003548D4">
      <w:pPr>
        <w:pStyle w:val="HTML"/>
      </w:pPr>
      <w:r>
        <w:t>радиоактивными отхода</w:t>
      </w:r>
      <w:r>
        <w:t>ми): _________________________________________________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2. Вид радиоактивных отходов (радиоактивные отходы, отработавшие  источники</w:t>
      </w:r>
    </w:p>
    <w:p w:rsidR="00000000" w:rsidRDefault="003548D4">
      <w:pPr>
        <w:pStyle w:val="HTML"/>
      </w:pPr>
      <w:r>
        <w:t>ионизирующего излучения) __________________________________________________</w:t>
      </w:r>
    </w:p>
    <w:p w:rsidR="00000000" w:rsidRDefault="003548D4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3.  Общий  объем  средств,  необходимых для  реализации  видов  операций  с</w:t>
      </w:r>
    </w:p>
    <w:p w:rsidR="00000000" w:rsidRDefault="003548D4">
      <w:pPr>
        <w:pStyle w:val="HTML"/>
      </w:pPr>
      <w:r>
        <w:t>радиоактивными   отходами,  рассчитанный  в  соответствии  с  методическими</w:t>
      </w:r>
    </w:p>
    <w:p w:rsidR="00000000" w:rsidRDefault="003548D4">
      <w:pPr>
        <w:pStyle w:val="HTML"/>
      </w:pPr>
      <w:r>
        <w:t>указаниями,  утверждаемыми  Государственной  корпорацией по атомной энергии</w:t>
      </w:r>
    </w:p>
    <w:p w:rsidR="00000000" w:rsidRDefault="003548D4">
      <w:pPr>
        <w:pStyle w:val="HTML"/>
      </w:pPr>
      <w:r>
        <w:t>"Росатом" (руб.) __________________________________________________________</w:t>
      </w:r>
    </w:p>
    <w:p w:rsidR="00000000" w:rsidRDefault="003548D4">
      <w:pPr>
        <w:pStyle w:val="HTML"/>
      </w:pPr>
      <w:r>
        <w:t>___________________________________________________________________________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4. Финансирование из средств федерального бюджета  по  иным  основаниям  на</w:t>
      </w:r>
    </w:p>
    <w:p w:rsidR="00000000" w:rsidRDefault="003548D4">
      <w:pPr>
        <w:pStyle w:val="HTML"/>
      </w:pPr>
      <w:r>
        <w:t xml:space="preserve">цели,  указанные  </w:t>
      </w:r>
      <w:r>
        <w:t>в пункте 3 Правил предоставления субсидий из федерального</w:t>
      </w:r>
    </w:p>
    <w:p w:rsidR="00000000" w:rsidRDefault="003548D4">
      <w:pPr>
        <w:pStyle w:val="HTML"/>
      </w:pPr>
      <w:r>
        <w:t>бюджета   юридическим   лицам   на   возмещение   затрат   на  обращение  с</w:t>
      </w:r>
    </w:p>
    <w:p w:rsidR="00000000" w:rsidRDefault="003548D4">
      <w:pPr>
        <w:pStyle w:val="HTML"/>
      </w:pPr>
      <w:r>
        <w:t>радиоактивными отходами (наличие (отсутствие), размер финансирования) _____</w:t>
      </w:r>
    </w:p>
    <w:p w:rsidR="00000000" w:rsidRDefault="003548D4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Приложение: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__________________________</w:t>
      </w:r>
    </w:p>
    <w:p w:rsidR="00000000" w:rsidRDefault="003548D4">
      <w:pPr>
        <w:pStyle w:val="HTML"/>
      </w:pPr>
      <w:r>
        <w:t>(руководитель)</w:t>
      </w:r>
    </w:p>
    <w:p w:rsidR="00000000" w:rsidRDefault="003548D4">
      <w:pPr>
        <w:pStyle w:val="HTML"/>
      </w:pPr>
    </w:p>
    <w:p w:rsidR="00000000" w:rsidRDefault="003548D4">
      <w:pPr>
        <w:pStyle w:val="HTML"/>
      </w:pPr>
      <w:r>
        <w:t>М.П.</w:t>
      </w:r>
    </w:p>
    <w:p w:rsidR="00000000" w:rsidRDefault="003548D4">
      <w:pPr>
        <w:pStyle w:val="HTML"/>
      </w:pPr>
      <w:r>
        <w:t>дата</w:t>
      </w:r>
    </w:p>
    <w:p w:rsidR="00000000" w:rsidRDefault="003548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8D4">
      <w:pPr>
        <w:pStyle w:val="right"/>
      </w:pPr>
      <w:r>
        <w:t>Источник - Приказ Госкорпорации "Росатом" от 31.01.2011 № 1/66-П</w:t>
      </w:r>
    </w:p>
    <w:p w:rsidR="00000000" w:rsidRDefault="003548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https://порядокправа.рф/obrazecy/zayavka_na_predostavlenie_subsidii_iz_federalnog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o_byudzheta_yuridicheskomu_licu_na_vozmeshhenie_zatrat_na_.htm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4"/>
    <w:rsid w:val="003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8F2FBC-C560-443F-B0EE-82ACF96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redostavlenie_subsidii_iz_federalnogo_byudzheta_yuridicheskomu_licu_na_vozmeshhenie_zatrat_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предоставление субсидии из федерального бюджета юридическому лицу на возмещение затрат на обращение с радиоактивными отходами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2022-08-26T01:34:00Z</dcterms:created>
  <dcterms:modified xsi:type="dcterms:W3CDTF">2022-08-26T01:34:00Z</dcterms:modified>
</cp:coreProperties>
</file>