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17CE2">
      <w:pPr>
        <w:pStyle w:val="1"/>
        <w:rPr>
          <w:rFonts w:eastAsia="Times New Roman"/>
        </w:rPr>
      </w:pPr>
      <w:r>
        <w:rPr>
          <w:rFonts w:eastAsia="Times New Roman"/>
        </w:rPr>
        <w:t>Запрос о разъяснении положений конкурсной документации (образец заполнения)</w:t>
      </w:r>
    </w:p>
    <w:p w:rsidR="00000000" w:rsidRDefault="00717CE2">
      <w:pPr>
        <w:pStyle w:val="right"/>
      </w:pPr>
      <w:r>
        <w:t xml:space="preserve">Запрос о разъяснении положений конкурсной документации </w:t>
      </w:r>
    </w:p>
    <w:p w:rsidR="00000000" w:rsidRDefault="00717CE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17CE2">
      <w:pPr>
        <w:pStyle w:val="3"/>
        <w:rPr>
          <w:rFonts w:eastAsia="Times New Roman"/>
        </w:rPr>
      </w:pPr>
      <w:r>
        <w:rPr>
          <w:rFonts w:eastAsia="Times New Roman"/>
        </w:rPr>
        <w:t>ЗАПРОС</w:t>
      </w:r>
    </w:p>
    <w:p w:rsidR="00000000" w:rsidRDefault="00717CE2">
      <w:pPr>
        <w:pStyle w:val="3"/>
        <w:rPr>
          <w:rFonts w:eastAsia="Times New Roman"/>
        </w:rPr>
      </w:pPr>
      <w:r>
        <w:rPr>
          <w:rFonts w:eastAsia="Times New Roman"/>
        </w:rPr>
        <w:t>о разъяснении положений конкурсной документации</w:t>
      </w:r>
    </w:p>
    <w:p w:rsidR="00000000" w:rsidRDefault="00717CE2">
      <w:pPr>
        <w:pStyle w:val="right"/>
        <w:spacing w:after="240" w:afterAutospacing="0"/>
      </w:pPr>
      <w:r>
        <w:t xml:space="preserve">Управление Федерального </w:t>
      </w:r>
      <w:r>
        <w:br/>
        <w:t xml:space="preserve">казначейства </w:t>
      </w:r>
      <w:r>
        <w:br/>
      </w:r>
      <w:r>
        <w:t xml:space="preserve">по Энской области </w:t>
      </w:r>
    </w:p>
    <w:p w:rsidR="00000000" w:rsidRDefault="00717CE2">
      <w:pPr>
        <w:pStyle w:val="left"/>
      </w:pPr>
      <w:r>
        <w:t>Запрос на разъяснение</w:t>
      </w:r>
    </w:p>
    <w:p w:rsidR="00000000" w:rsidRDefault="00717CE2">
      <w:pPr>
        <w:pStyle w:val="left"/>
      </w:pPr>
      <w:r>
        <w:t>конкурсной документации на закупку</w:t>
      </w:r>
    </w:p>
    <w:p w:rsidR="00000000" w:rsidRDefault="00717CE2">
      <w:pPr>
        <w:pStyle w:val="left"/>
      </w:pPr>
      <w:r>
        <w:t>услуг по обязательному страхованию</w:t>
      </w:r>
    </w:p>
    <w:p w:rsidR="00000000" w:rsidRDefault="00717CE2">
      <w:pPr>
        <w:pStyle w:val="left"/>
      </w:pPr>
      <w:r>
        <w:t>гражданской ответственности</w:t>
      </w:r>
    </w:p>
    <w:p w:rsidR="00000000" w:rsidRDefault="00717CE2">
      <w:pPr>
        <w:pStyle w:val="left"/>
      </w:pPr>
      <w:r>
        <w:t>владельцев транспортных средств</w:t>
      </w:r>
    </w:p>
    <w:p w:rsidR="00000000" w:rsidRDefault="00717CE2">
      <w:pPr>
        <w:pStyle w:val="left"/>
      </w:pPr>
      <w:r>
        <w:t>(извещение N 332211)</w:t>
      </w:r>
    </w:p>
    <w:p w:rsidR="00000000" w:rsidRDefault="00717CE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17CE2">
      <w:pPr>
        <w:pStyle w:val="3"/>
        <w:rPr>
          <w:rFonts w:eastAsia="Times New Roman"/>
        </w:rPr>
      </w:pPr>
      <w:r>
        <w:rPr>
          <w:rFonts w:eastAsia="Times New Roman"/>
        </w:rPr>
        <w:t>Уважаемые господа!</w:t>
      </w:r>
    </w:p>
    <w:p w:rsidR="00000000" w:rsidRDefault="00717CE2">
      <w:pPr>
        <w:pStyle w:val="just"/>
      </w:pPr>
      <w:r>
        <w:t>Прошу Вас разъяснить следующие положения кон</w:t>
      </w:r>
      <w:r>
        <w:t>курсной документации.</w:t>
      </w:r>
    </w:p>
    <w:p w:rsidR="00000000" w:rsidRDefault="00717CE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17CE2">
      <w:pPr>
        <w:pStyle w:val="3"/>
        <w:rPr>
          <w:rFonts w:eastAsia="Times New Roman"/>
        </w:rPr>
      </w:pPr>
      <w:r>
        <w:rPr>
          <w:rFonts w:eastAsia="Times New Roman"/>
        </w:rPr>
        <w:t>N п/п Раздел конкурсной документации (инструкции поставщикам, информационных карт и т.п.) Ссылка на пункт конкурсной документации, положения которого следует разъяснить Содержание запроса на разъяснение положений конкурсной документа</w:t>
      </w:r>
      <w:r>
        <w:rPr>
          <w:rFonts w:eastAsia="Times New Roman"/>
        </w:rPr>
        <w:t>ции 1</w:t>
      </w:r>
    </w:p>
    <w:p w:rsidR="00000000" w:rsidRDefault="00717CE2">
      <w:pPr>
        <w:pStyle w:val="left"/>
      </w:pPr>
      <w:r>
        <w:t>Информационная карта</w:t>
      </w:r>
    </w:p>
    <w:p w:rsidR="00000000" w:rsidRDefault="00717CE2">
      <w:pPr>
        <w:pStyle w:val="left"/>
      </w:pPr>
      <w:r>
        <w:t>Пункты 2.2.16, 3.2.14</w:t>
      </w:r>
    </w:p>
    <w:p w:rsidR="00000000" w:rsidRDefault="00717CE2">
      <w:pPr>
        <w:pStyle w:val="left"/>
      </w:pPr>
      <w:r>
        <w:t>Прошу уточнить срок окончания подачи заявок на участие в конкурсе, поскольку в п. 2.2.16 этот срок указан как 4 апреля 2014 г. 10.00, а в п. 3.2.14 - как 1 апреля 2014 г. 10.00</w:t>
      </w:r>
    </w:p>
    <w:p w:rsidR="00000000" w:rsidRDefault="00717CE2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717CE2">
      <w:pPr>
        <w:pStyle w:val="HTML"/>
      </w:pPr>
      <w:r>
        <w:t xml:space="preserve">    Ответ на запрос прошу</w:t>
      </w:r>
      <w:r>
        <w:t xml:space="preserve"> направить по адресу:</w:t>
      </w:r>
    </w:p>
    <w:p w:rsidR="00000000" w:rsidRDefault="00717CE2">
      <w:pPr>
        <w:pStyle w:val="HTML"/>
      </w:pPr>
      <w:r>
        <w:t>150040, г. Ярославль, ул. Кудрявцева, д. 26, ООО "Бизнес", biznes@mail.ru.</w:t>
      </w:r>
    </w:p>
    <w:p w:rsidR="00000000" w:rsidRDefault="00717CE2">
      <w:pPr>
        <w:pStyle w:val="HTML"/>
      </w:pPr>
      <w:r>
        <w:t>--------------------------------------------------------------------------</w:t>
      </w:r>
    </w:p>
    <w:p w:rsidR="00000000" w:rsidRDefault="00717CE2">
      <w:pPr>
        <w:pStyle w:val="HTML"/>
      </w:pPr>
      <w:r>
        <w:t>(почтовый адрес и электронный адрес организации, направившей запрос)</w:t>
      </w:r>
    </w:p>
    <w:p w:rsidR="00000000" w:rsidRDefault="00717CE2">
      <w:pPr>
        <w:pStyle w:val="HTML"/>
      </w:pPr>
      <w:r>
        <w:t>_______________</w:t>
      </w:r>
      <w:r>
        <w:t>__________________________________________________________</w:t>
      </w:r>
    </w:p>
    <w:p w:rsidR="00000000" w:rsidRDefault="00717CE2">
      <w:pPr>
        <w:pStyle w:val="HTML"/>
      </w:pPr>
    </w:p>
    <w:p w:rsidR="00000000" w:rsidRDefault="00717CE2">
      <w:pPr>
        <w:pStyle w:val="HTML"/>
      </w:pPr>
      <w:r>
        <w:t>С уважением,</w:t>
      </w:r>
    </w:p>
    <w:p w:rsidR="00000000" w:rsidRDefault="00717CE2">
      <w:pPr>
        <w:pStyle w:val="HTML"/>
      </w:pPr>
      <w:r>
        <w:t>Генеральный директор</w:t>
      </w:r>
    </w:p>
    <w:p w:rsidR="00000000" w:rsidRDefault="00717CE2">
      <w:pPr>
        <w:pStyle w:val="HTML"/>
      </w:pPr>
      <w:r>
        <w:t>ООО "Бизнес"</w:t>
      </w:r>
    </w:p>
    <w:p w:rsidR="00000000" w:rsidRDefault="00717CE2">
      <w:pPr>
        <w:pStyle w:val="HTML"/>
      </w:pPr>
      <w:r>
        <w:t>И.И. Иванов ___________________________________________</w:t>
      </w:r>
    </w:p>
    <w:p w:rsidR="00000000" w:rsidRDefault="00717CE2">
      <w:pPr>
        <w:pStyle w:val="HTML"/>
      </w:pPr>
      <w:r>
        <w:t>(подпись, расшифровка подписи)</w:t>
      </w:r>
    </w:p>
    <w:p w:rsidR="00000000" w:rsidRDefault="00717CE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рф/obrazecy/zapros_o_razyasnenii_polozhenij_konkursnoj_dokumentacii_obrazec_zapolneniya.htm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E2"/>
    <w:rsid w:val="0071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6674B5F-0918-48DB-9FD4-7AD497E2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o_razyasnenii_polozhenij_konkursnoj_dokumentacii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о разъяснении положений конкурсной документации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2022-08-25T21:40:00Z</dcterms:created>
  <dcterms:modified xsi:type="dcterms:W3CDTF">2022-08-25T21:40:00Z</dcterms:modified>
</cp:coreProperties>
</file>