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6928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Запрос на получение разъяснений по порядку исполнения государственной функции по лицензированию </w:t>
      </w:r>
      <w:r>
        <w:rPr>
          <w:rFonts w:eastAsia="Times New Roman"/>
        </w:rPr>
        <w:t>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</w:t>
      </w:r>
      <w:r>
        <w:rPr>
          <w:rFonts w:eastAsia="Times New Roman"/>
        </w:rPr>
        <w:t>ов и негосударственных пенсионных фондов, а также деятельности по пенсионному обеспечению и пенсионному страхованию</w:t>
      </w:r>
    </w:p>
    <w:p w:rsidR="00000000" w:rsidRDefault="002E69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6928">
      <w:pPr>
        <w:pStyle w:val="HTML"/>
      </w:pPr>
      <w:r>
        <w:t>---------------------------------</w:t>
      </w:r>
    </w:p>
    <w:p w:rsidR="00000000" w:rsidRDefault="002E6928">
      <w:pPr>
        <w:pStyle w:val="HTML"/>
      </w:pPr>
      <w:r>
        <w:t>¦ЗАПРОС ЗАРЕГИСТРИРОВАН         ¦  В Центральный аппарат Федеральной</w:t>
      </w:r>
    </w:p>
    <w:p w:rsidR="00000000" w:rsidRDefault="002E6928">
      <w:pPr>
        <w:pStyle w:val="HTML"/>
      </w:pPr>
      <w:r>
        <w:t>¦                               ¦  с</w:t>
      </w:r>
      <w:r>
        <w:t>лужбы по финансовым рынкам России</w:t>
      </w:r>
    </w:p>
    <w:p w:rsidR="00000000" w:rsidRDefault="002E6928">
      <w:pPr>
        <w:pStyle w:val="HTML"/>
      </w:pPr>
      <w:r>
        <w:t>¦N _______________              ¦  от _____________________________________</w:t>
      </w:r>
    </w:p>
    <w:p w:rsidR="00000000" w:rsidRDefault="002E6928">
      <w:pPr>
        <w:pStyle w:val="HTML"/>
      </w:pPr>
      <w:r>
        <w:t>¦"____"______________ ____ г.   ¦      (соискатель лицензии или лицензиат)</w:t>
      </w:r>
    </w:p>
    <w:p w:rsidR="00000000" w:rsidRDefault="002E6928">
      <w:pPr>
        <w:pStyle w:val="HTML"/>
      </w:pPr>
      <w:r>
        <w:t>¦                               ¦  ____________________________________</w:t>
      </w:r>
      <w:r>
        <w:t>____</w:t>
      </w:r>
    </w:p>
    <w:p w:rsidR="00000000" w:rsidRDefault="002E6928">
      <w:pPr>
        <w:pStyle w:val="HTML"/>
      </w:pPr>
      <w:r>
        <w:t>¦Подпись ___________________    ¦  ________________________________________</w:t>
      </w:r>
    </w:p>
    <w:p w:rsidR="00000000" w:rsidRDefault="002E6928">
      <w:pPr>
        <w:pStyle w:val="HTML"/>
      </w:pPr>
      <w:r>
        <w:t>---------------------------------  Адрес: _________________________________</w:t>
      </w:r>
    </w:p>
    <w:p w:rsidR="00000000" w:rsidRDefault="002E6928">
      <w:pPr>
        <w:pStyle w:val="HTML"/>
      </w:pPr>
      <w:r>
        <w:t>________________________________________</w:t>
      </w:r>
    </w:p>
    <w:p w:rsidR="00000000" w:rsidRDefault="002E6928">
      <w:pPr>
        <w:pStyle w:val="HTML"/>
      </w:pPr>
    </w:p>
    <w:p w:rsidR="00000000" w:rsidRDefault="002E6928">
      <w:pPr>
        <w:pStyle w:val="HTML"/>
      </w:pPr>
      <w:r>
        <w:t>N _______</w:t>
      </w:r>
    </w:p>
    <w:p w:rsidR="00000000" w:rsidRDefault="002E6928">
      <w:pPr>
        <w:pStyle w:val="HTML"/>
      </w:pPr>
      <w:r>
        <w:t>от "___"____________ ____ г.</w:t>
      </w:r>
    </w:p>
    <w:p w:rsidR="00000000" w:rsidRDefault="002E69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6928">
      <w:pPr>
        <w:pStyle w:val="3"/>
        <w:rPr>
          <w:rFonts w:eastAsia="Times New Roman"/>
        </w:rPr>
      </w:pPr>
      <w:r>
        <w:rPr>
          <w:rFonts w:eastAsia="Times New Roman"/>
        </w:rPr>
        <w:t>ЗАПРОС на получен</w:t>
      </w:r>
      <w:r>
        <w:rPr>
          <w:rFonts w:eastAsia="Times New Roman"/>
        </w:rPr>
        <w:t>ие разъяснений по порядку исполнения государственной функции по лицензированию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</w:t>
      </w:r>
      <w:r>
        <w:rPr>
          <w:rFonts w:eastAsia="Times New Roman"/>
        </w:rPr>
        <w:t xml:space="preserve">ециализированных депозитариев инвестиционных фондов, паевых инвестиционных фондов и </w:t>
      </w:r>
      <w:r>
        <w:rPr>
          <w:rFonts w:eastAsia="Times New Roman"/>
        </w:rPr>
        <w:lastRenderedPageBreak/>
        <w:t>негосударственных пенсионных фондов, а также деятельности по пенсионному обеспечению и пенсионному страхованию</w:t>
      </w:r>
    </w:p>
    <w:p w:rsidR="00000000" w:rsidRDefault="002E6928">
      <w:pPr>
        <w:pStyle w:val="just"/>
      </w:pPr>
      <w:r>
        <w:t>В соответствии с п. 15.1 Административного регламента, утверж</w:t>
      </w:r>
      <w:r>
        <w:t>денного Приказом ФСФР РФ от 10.02.2009 г. N 09-4/пз-н, направляю запрос на получение разъяснений по следующим вопросам:</w:t>
      </w:r>
    </w:p>
    <w:p w:rsidR="00000000" w:rsidRDefault="002E6928">
      <w:pPr>
        <w:pStyle w:val="HTML"/>
      </w:pPr>
      <w:r>
        <w:t xml:space="preserve">    _______________________________________________________________________</w:t>
      </w:r>
    </w:p>
    <w:p w:rsidR="00000000" w:rsidRDefault="002E6928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2E6928">
      <w:pPr>
        <w:pStyle w:val="HTML"/>
      </w:pPr>
      <w:r>
        <w:t>___________________________________________________________________________</w:t>
      </w:r>
    </w:p>
    <w:p w:rsidR="00000000" w:rsidRDefault="002E6928">
      <w:pPr>
        <w:pStyle w:val="HTML"/>
      </w:pPr>
      <w:r>
        <w:t>___________________________________________________________________________</w:t>
      </w:r>
    </w:p>
    <w:p w:rsidR="00000000" w:rsidRDefault="002E6928">
      <w:pPr>
        <w:pStyle w:val="HTML"/>
      </w:pPr>
      <w:r>
        <w:t>__________________________________________________________________________.</w:t>
      </w:r>
    </w:p>
    <w:p w:rsidR="00000000" w:rsidRDefault="002E6928">
      <w:pPr>
        <w:pStyle w:val="HTML"/>
      </w:pPr>
    </w:p>
    <w:p w:rsidR="00000000" w:rsidRDefault="002E6928">
      <w:pPr>
        <w:pStyle w:val="HTML"/>
      </w:pPr>
      <w:r>
        <w:t>Заявитель:</w:t>
      </w:r>
    </w:p>
    <w:p w:rsidR="00000000" w:rsidRDefault="002E6928">
      <w:pPr>
        <w:pStyle w:val="HTML"/>
      </w:pPr>
      <w:r>
        <w:t>________________________/_________________/</w:t>
      </w:r>
    </w:p>
    <w:p w:rsidR="00000000" w:rsidRDefault="002E6928">
      <w:pPr>
        <w:pStyle w:val="HTML"/>
      </w:pPr>
      <w:r>
        <w:t>(подпись)              (ФИО)</w:t>
      </w:r>
    </w:p>
    <w:p w:rsidR="00000000" w:rsidRDefault="002E6928">
      <w:pPr>
        <w:pStyle w:val="HTML"/>
      </w:pPr>
    </w:p>
    <w:p w:rsidR="00000000" w:rsidRDefault="002E6928">
      <w:pPr>
        <w:pStyle w:val="HTML"/>
      </w:pPr>
      <w:r>
        <w:t>М.П.</w:t>
      </w:r>
    </w:p>
    <w:p w:rsidR="00000000" w:rsidRDefault="002E6928">
      <w:pPr>
        <w:pStyle w:val="HTML"/>
      </w:pPr>
    </w:p>
    <w:p w:rsidR="00000000" w:rsidRDefault="002E6928">
      <w:pPr>
        <w:pStyle w:val="HTML"/>
      </w:pPr>
      <w:r>
        <w:t>"___"____________ _____ г.</w:t>
      </w:r>
    </w:p>
    <w:p w:rsidR="00000000" w:rsidRDefault="002E69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6928">
      <w:pPr>
        <w:pStyle w:val="right"/>
      </w:pPr>
      <w:r>
        <w:t>Источник - Касенов Е.Б.</w:t>
      </w:r>
    </w:p>
    <w:p w:rsidR="00000000" w:rsidRDefault="002E69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https://порядокправа.рф/obrazecy/zapros_na_poluchenie_razyasnenij_po_poryadku_i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spolneniya_gosudarstvennoj_funkcii_po_licenzirovaniyu_deyat.htm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28"/>
    <w:rsid w:val="002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9028E9-3800-485A-96EF-D81A6C11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oluchenie_razyasnenij_po_poryadku_ispolneniya_gosudarstvennoj_funkcii_po_licenzirovaniyu_dey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получение разъяснений по порядку исполнения государственной функции по лицензированию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фондов и негосударственных пенсионных фондов, а также деятельности по пенсионному обеспечению и пенсионному страхованию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2022-08-25T21:29:00Z</dcterms:created>
  <dcterms:modified xsi:type="dcterms:W3CDTF">2022-08-25T21:29:00Z</dcterms:modified>
</cp:coreProperties>
</file>