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B3303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 арбитражный суд о восстановлении пропущенного срока исковой давности</w:t>
      </w:r>
    </w:p>
    <w:p w:rsidR="00000000" w:rsidRDefault="002B3303">
      <w:pPr>
        <w:pStyle w:val="HTML"/>
      </w:pPr>
      <w:r>
        <w:t xml:space="preserve">                                  В Арбитражный суд _______________________</w:t>
      </w:r>
    </w:p>
    <w:p w:rsidR="00000000" w:rsidRDefault="002B3303">
      <w:pPr>
        <w:pStyle w:val="HTML"/>
      </w:pPr>
    </w:p>
    <w:p w:rsidR="00000000" w:rsidRDefault="002B3303">
      <w:pPr>
        <w:pStyle w:val="HTML"/>
      </w:pPr>
      <w:r>
        <w:t>Заявитель: ______________________________</w:t>
      </w:r>
    </w:p>
    <w:p w:rsidR="00000000" w:rsidRDefault="002B3303">
      <w:pPr>
        <w:pStyle w:val="HTML"/>
      </w:pPr>
      <w:r>
        <w:t>(наименование или Ф.И.О. предпринимателя)</w:t>
      </w:r>
    </w:p>
    <w:p w:rsidR="00000000" w:rsidRDefault="002B3303">
      <w:pPr>
        <w:pStyle w:val="HTML"/>
      </w:pPr>
      <w:r>
        <w:t>адрес: _________________________________,</w:t>
      </w:r>
    </w:p>
    <w:p w:rsidR="00000000" w:rsidRDefault="002B3303">
      <w:pPr>
        <w:pStyle w:val="HTML"/>
      </w:pPr>
      <w:r>
        <w:t>телефон: ___________, факс: ____________,</w:t>
      </w:r>
    </w:p>
    <w:p w:rsidR="00000000" w:rsidRDefault="002B3303">
      <w:pPr>
        <w:pStyle w:val="HTML"/>
      </w:pPr>
      <w:r>
        <w:t>адрес электронной почты: ________________</w:t>
      </w:r>
    </w:p>
    <w:p w:rsidR="00000000" w:rsidRDefault="002B3303">
      <w:pPr>
        <w:pStyle w:val="HTML"/>
      </w:pPr>
    </w:p>
    <w:p w:rsidR="00000000" w:rsidRDefault="002B3303">
      <w:pPr>
        <w:pStyle w:val="HTML"/>
      </w:pPr>
      <w:r>
        <w:t>Представитель заявителя: ________________</w:t>
      </w:r>
    </w:p>
    <w:p w:rsidR="00000000" w:rsidRDefault="002B3303">
      <w:pPr>
        <w:pStyle w:val="HTML"/>
      </w:pPr>
      <w:r>
        <w:t>(данные с учетом ст. 59 Арбитражного</w:t>
      </w:r>
    </w:p>
    <w:p w:rsidR="00000000" w:rsidRDefault="002B3303">
      <w:pPr>
        <w:pStyle w:val="HTML"/>
      </w:pPr>
      <w:r>
        <w:t>процессу</w:t>
      </w:r>
      <w:r>
        <w:t>ального кодекса</w:t>
      </w:r>
    </w:p>
    <w:p w:rsidR="00000000" w:rsidRDefault="002B3303">
      <w:pPr>
        <w:pStyle w:val="HTML"/>
      </w:pPr>
      <w:r>
        <w:t>Российской Федерации)</w:t>
      </w:r>
    </w:p>
    <w:p w:rsidR="00000000" w:rsidRDefault="002B3303">
      <w:pPr>
        <w:pStyle w:val="HTML"/>
      </w:pPr>
      <w:r>
        <w:t>адрес: _________________________________,</w:t>
      </w:r>
    </w:p>
    <w:p w:rsidR="00000000" w:rsidRDefault="002B3303">
      <w:pPr>
        <w:pStyle w:val="HTML"/>
      </w:pPr>
      <w:r>
        <w:t>телефон: ___________, факс: ____________,</w:t>
      </w:r>
    </w:p>
    <w:p w:rsidR="00000000" w:rsidRDefault="002B3303">
      <w:pPr>
        <w:pStyle w:val="HTML"/>
      </w:pPr>
      <w:r>
        <w:t>адрес электронной почты: ________________</w:t>
      </w:r>
    </w:p>
    <w:p w:rsidR="00000000" w:rsidRDefault="002B3303">
      <w:pPr>
        <w:pStyle w:val="HTML"/>
      </w:pPr>
    </w:p>
    <w:p w:rsidR="00000000" w:rsidRDefault="002B3303">
      <w:pPr>
        <w:pStyle w:val="HTML"/>
      </w:pPr>
      <w:r>
        <w:t>Дело N __________________________________</w:t>
      </w:r>
    </w:p>
    <w:p w:rsidR="00000000" w:rsidRDefault="002B3303">
      <w:pPr>
        <w:pStyle w:val="HTML"/>
      </w:pPr>
    </w:p>
    <w:p w:rsidR="00000000" w:rsidRDefault="002B3303">
      <w:pPr>
        <w:pStyle w:val="HTML"/>
      </w:pPr>
      <w:r>
        <w:t>Истец: __________________________________</w:t>
      </w:r>
    </w:p>
    <w:p w:rsidR="00000000" w:rsidRDefault="002B3303">
      <w:pPr>
        <w:pStyle w:val="HTML"/>
      </w:pPr>
      <w:r>
        <w:t>(наиме</w:t>
      </w:r>
      <w:r>
        <w:t>нование или Ф.И.О. предпринимателя)</w:t>
      </w:r>
    </w:p>
    <w:p w:rsidR="00000000" w:rsidRDefault="002B3303">
      <w:pPr>
        <w:pStyle w:val="HTML"/>
      </w:pPr>
      <w:r>
        <w:t>адрес: _________________________________,</w:t>
      </w:r>
    </w:p>
    <w:p w:rsidR="00000000" w:rsidRDefault="002B3303">
      <w:pPr>
        <w:pStyle w:val="HTML"/>
      </w:pPr>
      <w:r>
        <w:t>телефон: ___________, факс: ____________,</w:t>
      </w:r>
    </w:p>
    <w:p w:rsidR="00000000" w:rsidRDefault="002B3303">
      <w:pPr>
        <w:pStyle w:val="HTML"/>
      </w:pPr>
      <w:r>
        <w:t>адрес электронной почты: ________________</w:t>
      </w:r>
    </w:p>
    <w:p w:rsidR="00000000" w:rsidRDefault="002B3303">
      <w:pPr>
        <w:pStyle w:val="HTML"/>
      </w:pPr>
    </w:p>
    <w:p w:rsidR="00000000" w:rsidRDefault="002B3303">
      <w:pPr>
        <w:pStyle w:val="HTML"/>
      </w:pPr>
      <w:r>
        <w:t>Ответчик: _______________________________</w:t>
      </w:r>
    </w:p>
    <w:p w:rsidR="00000000" w:rsidRDefault="002B3303">
      <w:pPr>
        <w:pStyle w:val="HTML"/>
      </w:pPr>
      <w:r>
        <w:t>(наименование или Ф.И.О. предпринимателя)</w:t>
      </w:r>
    </w:p>
    <w:p w:rsidR="00000000" w:rsidRDefault="002B3303">
      <w:pPr>
        <w:pStyle w:val="HTML"/>
      </w:pPr>
      <w:r>
        <w:t>адрес: __</w:t>
      </w:r>
      <w:r>
        <w:t>_______________________________,</w:t>
      </w:r>
    </w:p>
    <w:p w:rsidR="00000000" w:rsidRDefault="002B3303">
      <w:pPr>
        <w:pStyle w:val="HTML"/>
      </w:pPr>
      <w:r>
        <w:t>телефон: ___________, факс: ____________,</w:t>
      </w:r>
    </w:p>
    <w:p w:rsidR="00000000" w:rsidRDefault="002B3303">
      <w:pPr>
        <w:pStyle w:val="HTML"/>
      </w:pPr>
      <w:r>
        <w:t>адрес электронной почты: ________________</w:t>
      </w:r>
    </w:p>
    <w:p w:rsidR="00000000" w:rsidRDefault="002B33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3303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 восстановлении пропущенного срока исковой давности</w:t>
      </w:r>
    </w:p>
    <w:p w:rsidR="00000000" w:rsidRDefault="002B3303">
      <w:pPr>
        <w:pStyle w:val="HTML"/>
      </w:pPr>
      <w:r>
        <w:t xml:space="preserve">    </w:t>
      </w:r>
      <w:r>
        <w:t>В связи с _____________________________________________________________</w:t>
      </w:r>
    </w:p>
    <w:p w:rsidR="00000000" w:rsidRDefault="002B3303">
      <w:pPr>
        <w:pStyle w:val="HTML"/>
      </w:pPr>
      <w:r>
        <w:t>(причины пропуска срока исковой давности)</w:t>
      </w:r>
    </w:p>
    <w:p w:rsidR="00000000" w:rsidRDefault="002B3303">
      <w:pPr>
        <w:pStyle w:val="HTML"/>
      </w:pPr>
      <w:r>
        <w:t>________________ был пропущен срок подачи ________________________________.</w:t>
      </w:r>
    </w:p>
    <w:p w:rsidR="00000000" w:rsidRDefault="002B3303">
      <w:pPr>
        <w:pStyle w:val="HTML"/>
      </w:pPr>
      <w:r>
        <w:t>Указанные выше причины пропуска срока подачи _____________________</w:t>
      </w:r>
      <w:r>
        <w:t>_____</w:t>
      </w:r>
    </w:p>
    <w:p w:rsidR="00000000" w:rsidRDefault="002B3303">
      <w:pPr>
        <w:pStyle w:val="HTML"/>
      </w:pPr>
      <w:r>
        <w:t>(указать документ)</w:t>
      </w:r>
    </w:p>
    <w:p w:rsidR="00000000" w:rsidRDefault="002B3303">
      <w:pPr>
        <w:pStyle w:val="HTML"/>
      </w:pPr>
      <w:r>
        <w:t>являются уважительными, поскольку ________________________________________.</w:t>
      </w:r>
    </w:p>
    <w:p w:rsidR="00000000" w:rsidRDefault="002B3303">
      <w:pPr>
        <w:pStyle w:val="just"/>
      </w:pPr>
      <w:r>
        <w:t>В соответствии со ст. 205 Гражданского кодекса Российской Федерации в исключительных случаях, когда суд признает уважительной причину пропуска срока исково</w:t>
      </w:r>
      <w:r>
        <w:t>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 Причины пропуска срока исковой давности могут признаваться уважительными, если они имели</w:t>
      </w:r>
      <w:r>
        <w:t xml:space="preserve"> место в последние шесть месяцев срока давности, а если этот срок равен шести месяцам или менее шести месяцев - в течение срока давности.</w:t>
      </w:r>
    </w:p>
    <w:p w:rsidR="00000000" w:rsidRDefault="002B3303">
      <w:pPr>
        <w:pStyle w:val="just"/>
      </w:pPr>
      <w:r>
        <w:t>В связи с вышеизложенным и в соответствии со ст. 205 Гражданского кодекса Российской Федерации, руководствуясь ч. 1 ст</w:t>
      </w:r>
      <w:r>
        <w:t xml:space="preserve">. 41 Арбитражного процессуального кодекса Российской Федерации </w:t>
      </w:r>
      <w:r>
        <w:rPr>
          <w:vertAlign w:val="superscript"/>
        </w:rPr>
        <w:t>1</w:t>
      </w:r>
      <w:r>
        <w:t xml:space="preserve"> ,</w:t>
      </w:r>
    </w:p>
    <w:p w:rsidR="00000000" w:rsidRDefault="002B33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3303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2B3303">
      <w:pPr>
        <w:pStyle w:val="just"/>
      </w:pPr>
      <w:r>
        <w:t>восстановить пропущенный срок исковой давности.</w:t>
      </w:r>
    </w:p>
    <w:p w:rsidR="00000000" w:rsidRDefault="002B33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3303">
      <w:pPr>
        <w:pStyle w:val="just"/>
      </w:pPr>
      <w:r>
        <w:t>Приложения:</w:t>
      </w:r>
    </w:p>
    <w:p w:rsidR="00000000" w:rsidRDefault="002B3303">
      <w:pPr>
        <w:pStyle w:val="just"/>
      </w:pPr>
      <w:r>
        <w:t>1. Документы, подтверждающие, что причины пропуска срока исковой давности являются уважительными.</w:t>
      </w:r>
    </w:p>
    <w:p w:rsidR="00000000" w:rsidRDefault="002B3303">
      <w:pPr>
        <w:pStyle w:val="just"/>
      </w:pPr>
      <w:r>
        <w:t>2. Доверенность предст</w:t>
      </w:r>
      <w:r>
        <w:t>авителя от "__"____________ ____ г. N ___ (если ходатайство подписывается представителем заявителя).</w:t>
      </w:r>
    </w:p>
    <w:p w:rsidR="00000000" w:rsidRDefault="002B33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3303">
      <w:pPr>
        <w:pStyle w:val="HTML"/>
      </w:pPr>
      <w:r>
        <w:t xml:space="preserve">    "___"____________ ____ г.</w:t>
      </w:r>
    </w:p>
    <w:p w:rsidR="00000000" w:rsidRDefault="002B3303">
      <w:pPr>
        <w:pStyle w:val="HTML"/>
      </w:pPr>
    </w:p>
    <w:p w:rsidR="00000000" w:rsidRDefault="002B3303">
      <w:pPr>
        <w:pStyle w:val="HTML"/>
      </w:pPr>
      <w:r>
        <w:t>Заявитель(представитель):</w:t>
      </w:r>
    </w:p>
    <w:p w:rsidR="00000000" w:rsidRDefault="002B3303">
      <w:pPr>
        <w:pStyle w:val="HTML"/>
      </w:pPr>
    </w:p>
    <w:p w:rsidR="00000000" w:rsidRDefault="002B3303">
      <w:pPr>
        <w:pStyle w:val="HTML"/>
      </w:pPr>
      <w:r>
        <w:t>_______________________/_________________________/</w:t>
      </w:r>
    </w:p>
    <w:p w:rsidR="00000000" w:rsidRDefault="002B3303">
      <w:pPr>
        <w:pStyle w:val="HTML"/>
      </w:pPr>
      <w:r>
        <w:t>(подпись)              (Ф.И.О.)</w:t>
      </w:r>
    </w:p>
    <w:p w:rsidR="00000000" w:rsidRDefault="002B33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3303">
      <w:pPr>
        <w:pStyle w:val="sel"/>
        <w:divId w:val="557281701"/>
      </w:pPr>
      <w:r>
        <w:t>1 Согласно ч</w:t>
      </w:r>
      <w:r>
        <w:t xml:space="preserve">. 1 ст. 41 Арбитражного процессуального кодекса Российской Федерации лица, участвующие в деле, имеют право знакомиться с материалами дела, делать выписки из них, снимать копии; заявлять отводы; представлять доказательства и знакомиться с доказательствами, </w:t>
      </w:r>
      <w:r>
        <w:t>представленными другими лицами, участвующими в деле, до начала судебного разбирательства; участвовать в исследовании доказательств; задавать вопросы другим участникам арбитражного процесса, заявлять ходатайства, делать заявления, давать объяснения арбитраж</w:t>
      </w:r>
      <w:r>
        <w:t xml:space="preserve">ному суду, приводить свои доводы по всем возникающим в ходе рассмотрения дела вопросам; знакомиться с ходатайствами, заявленными другими лицами, возражать против ходатайств, доводов других лиц, участвующих в деле; знать о жалобах, поданных другими лицами, </w:t>
      </w:r>
      <w:r>
        <w:t>участвующими в деле, знать о принятых по данному делу судебных актах и получать копии судебных актов, принимаемых в виде отдельного документа; знакомиться с особым мнением судьи по делу; обжаловать судебные акты; пользоваться иными процессуальными правами,</w:t>
      </w:r>
      <w:r>
        <w:t xml:space="preserve"> предоставленными им Арбитражным процессуальным кодексом Российской Федерации и другими федеральными законами.</w:t>
      </w:r>
    </w:p>
    <w:p w:rsidR="00000000" w:rsidRDefault="002B33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https://порядокправа.рф/obrazecy/xodatajstvo_v_arbitrazhnyj_sud_o_vosstanovlenii_propushhennogo_sroka_iskovoj_davnosti.htm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03"/>
    <w:rsid w:val="002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17CDC3-5148-4BA0-9EB8-2BF5EDC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_arbitrazhnyj_sud_o_vosstanovlenii_propushhennogo_sroka_iskovoj_dav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арбитражный суд о восстановлении пропущенного срока исковой давности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2022-08-25T15:06:00Z</dcterms:created>
  <dcterms:modified xsi:type="dcterms:W3CDTF">2022-08-25T15:06:00Z</dcterms:modified>
</cp:coreProperties>
</file>