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9C490D">
      <w:pPr>
        <w:pStyle w:val="1"/>
        <w:rPr>
          <w:rFonts w:eastAsia="Times New Roman"/>
        </w:rPr>
      </w:pPr>
      <w:r>
        <w:rPr>
          <w:rFonts w:eastAsia="Times New Roman"/>
        </w:rPr>
        <w:t>Возражения по акту выездной налоговой проверки (образец заполнения)</w:t>
      </w:r>
    </w:p>
    <w:p w:rsidR="00000000" w:rsidRDefault="009C490D">
      <w:pPr>
        <w:pStyle w:val="right"/>
      </w:pPr>
      <w:r>
        <w:t>Руководителю Инспекции ФНС России N 55 по г. Москве Строгову Я.Х.</w:t>
      </w:r>
    </w:p>
    <w:p w:rsidR="00000000" w:rsidRDefault="009C490D">
      <w:pPr>
        <w:spacing w:after="240"/>
        <w:rPr>
          <w:rFonts w:ascii="Times New Roman" w:eastAsia="Times New Roman" w:hAnsi="Times New Roman"/>
          <w:sz w:val="24"/>
          <w:szCs w:val="24"/>
        </w:rPr>
      </w:pPr>
    </w:p>
    <w:p w:rsidR="00000000" w:rsidRDefault="009C490D">
      <w:pPr>
        <w:pStyle w:val="right"/>
      </w:pPr>
      <w:r>
        <w:t xml:space="preserve">Общество с ограниченной </w:t>
      </w:r>
      <w:r>
        <w:br/>
        <w:t xml:space="preserve">ответственностью "Альфа" </w:t>
      </w:r>
      <w:r>
        <w:br/>
        <w:t xml:space="preserve">ОГРН 1047712345678, </w:t>
      </w:r>
      <w:r>
        <w:br/>
      </w:r>
      <w:r>
        <w:t xml:space="preserve">ИНН 7755134420, КПП 775501001 </w:t>
      </w:r>
      <w:r>
        <w:br/>
        <w:t xml:space="preserve">173000, г. Москва, </w:t>
      </w:r>
      <w:r>
        <w:br/>
        <w:t>ул. Малахова, д. 30</w:t>
      </w:r>
    </w:p>
    <w:p w:rsidR="00000000" w:rsidRDefault="009C490D">
      <w:pPr>
        <w:spacing w:after="240"/>
        <w:rPr>
          <w:rFonts w:ascii="Times New Roman" w:eastAsia="Times New Roman" w:hAnsi="Times New Roman"/>
          <w:sz w:val="24"/>
          <w:szCs w:val="24"/>
        </w:rPr>
      </w:pPr>
    </w:p>
    <w:p w:rsidR="00000000" w:rsidRDefault="009C490D">
      <w:pPr>
        <w:pStyle w:val="left"/>
      </w:pPr>
      <w:r>
        <w:t>Исх. N 468 от 28.09.2012</w:t>
      </w:r>
    </w:p>
    <w:p w:rsidR="00000000" w:rsidRDefault="009C490D">
      <w:pPr>
        <w:spacing w:after="240"/>
        <w:rPr>
          <w:rFonts w:ascii="Times New Roman" w:eastAsia="Times New Roman" w:hAnsi="Times New Roman"/>
          <w:sz w:val="24"/>
          <w:szCs w:val="24"/>
        </w:rPr>
      </w:pPr>
    </w:p>
    <w:p w:rsidR="00000000" w:rsidRDefault="009C490D">
      <w:pPr>
        <w:pStyle w:val="3"/>
        <w:rPr>
          <w:rFonts w:eastAsia="Times New Roman"/>
        </w:rPr>
      </w:pPr>
      <w:r>
        <w:rPr>
          <w:rFonts w:eastAsia="Times New Roman"/>
        </w:rPr>
        <w:t>Возражения по акту выездной налоговой проверки от 10 сентября 2012 г. N 09-12/4</w:t>
      </w:r>
    </w:p>
    <w:p w:rsidR="00000000" w:rsidRDefault="009C490D">
      <w:pPr>
        <w:pStyle w:val="just"/>
      </w:pPr>
      <w:r>
        <w:t>Должностными лицами ИФНС России N 55 по г. Москве В.А. Листовым и А.Г. Уточкин</w:t>
      </w:r>
      <w:r>
        <w:t>ым в период с 31.07.2012 по 31.08.2012 проведена выездная налоговая проверка ООО "Альфа" (далее - Организация) на предмет полноты и своевременности уплаты налога на доходы физических лиц, единого социального налога и страховых взносов на обязательное пенси</w:t>
      </w:r>
      <w:r>
        <w:t>онное страхование в период с 01.01.2009 по 31.12.2011.</w:t>
      </w:r>
    </w:p>
    <w:p w:rsidR="00000000" w:rsidRDefault="009C490D">
      <w:pPr>
        <w:pStyle w:val="just"/>
      </w:pPr>
      <w:r>
        <w:t>По итогам проверки составлен акт от 10.09.2012 N 09-12/4 (далее - акт проверки).</w:t>
      </w:r>
    </w:p>
    <w:p w:rsidR="00000000" w:rsidRDefault="009C490D">
      <w:pPr>
        <w:pStyle w:val="just"/>
      </w:pPr>
      <w:r>
        <w:t>В акте проверки указано, что в течение 2009 г. Организацией производилась выплата неофициальной заработной платы водител</w:t>
      </w:r>
      <w:r>
        <w:t>ю организации Л.Д. Залкову. В качестве доказательства приводится протокол допроса Л.Д. Залкова от 10.08.2012 N 31 (к акту не приложен).</w:t>
      </w:r>
    </w:p>
    <w:p w:rsidR="00000000" w:rsidRDefault="009C490D">
      <w:pPr>
        <w:pStyle w:val="just"/>
      </w:pPr>
      <w:r>
        <w:t>На основании предполагаемого факта выплаты неофициальной заработной платы Л.Д. Залкову в акте проверки сделан вывод о до</w:t>
      </w:r>
      <w:r>
        <w:t>пущенных Организацией нарушениях, а именно:</w:t>
      </w:r>
    </w:p>
    <w:p w:rsidR="00000000" w:rsidRDefault="009C490D">
      <w:pPr>
        <w:pStyle w:val="just"/>
      </w:pPr>
      <w:r>
        <w:t>1) о неотражении в учете (сокрытии) части заработной платы Л.Д. Залкова в размере 204 000 руб.;</w:t>
      </w:r>
    </w:p>
    <w:p w:rsidR="00000000" w:rsidRDefault="009C490D">
      <w:pPr>
        <w:pStyle w:val="just"/>
      </w:pPr>
      <w:r>
        <w:t>2) о неудержании и неперечислении в бюджет налога на доходы физических лиц с сокрытой части заработной платы Л.Д. За</w:t>
      </w:r>
      <w:r>
        <w:t>лкова в размере 26 520 руб.;</w:t>
      </w:r>
    </w:p>
    <w:p w:rsidR="00000000" w:rsidRDefault="009C490D">
      <w:pPr>
        <w:pStyle w:val="just"/>
      </w:pPr>
      <w:r>
        <w:t>3) о неначислении и неперечислении в бюджет единого социального налога на сокрытую часть заработной платы Л.Д. Залкова в размере 53 040 руб.</w:t>
      </w:r>
    </w:p>
    <w:p w:rsidR="00000000" w:rsidRDefault="009C490D">
      <w:pPr>
        <w:pStyle w:val="just"/>
      </w:pPr>
      <w:r>
        <w:lastRenderedPageBreak/>
        <w:t xml:space="preserve">В связи с этим Организацию предложено привлечь к ответственности по п. 3 ст. 122, ст. </w:t>
      </w:r>
      <w:r>
        <w:t>123 НК РФ.</w:t>
      </w:r>
    </w:p>
    <w:p w:rsidR="00000000" w:rsidRDefault="009C490D">
      <w:pPr>
        <w:pStyle w:val="just"/>
      </w:pPr>
      <w:r>
        <w:t>Кроме того, согласно акту проверки Организации были начислены пени за неуплату:</w:t>
      </w:r>
    </w:p>
    <w:p w:rsidR="00000000" w:rsidRDefault="009C490D">
      <w:pPr>
        <w:pStyle w:val="just"/>
      </w:pPr>
      <w:r>
        <w:t>- налога на доходы физических лиц - 10 560 руб. 59 коп.;</w:t>
      </w:r>
    </w:p>
    <w:p w:rsidR="00000000" w:rsidRDefault="009C490D">
      <w:pPr>
        <w:pStyle w:val="just"/>
      </w:pPr>
      <w:r>
        <w:t>- единого социального налога - 21 121 руб. 20 коп.</w:t>
      </w:r>
    </w:p>
    <w:p w:rsidR="00000000" w:rsidRDefault="009C490D">
      <w:pPr>
        <w:pStyle w:val="just"/>
      </w:pPr>
      <w:r>
        <w:t>Организация не согласна с фактами, изложенными в акте про</w:t>
      </w:r>
      <w:r>
        <w:t>верки, а также с выводами и предложениями проверяющих, в связи с чем на основании п. 6 ст. 100 Налогового кодекса РФ представляет свои возражения по акту налоговой проверки.</w:t>
      </w:r>
    </w:p>
    <w:p w:rsidR="00000000" w:rsidRDefault="009C490D">
      <w:pPr>
        <w:pStyle w:val="just"/>
      </w:pPr>
      <w:r>
        <w:t>Заработная плата Л.Д. Залкова в 2009 г. составляла 6000 руб. в месяц, других выпла</w:t>
      </w:r>
      <w:r>
        <w:t>т в пользу Л.Д. Залкова Организация не производила. Показания Л.Д. Залкова, на которых базируется позиция проверяющих, не заслуживают доверия. Л.Д. Залков уволен из ООО "Альфа" 22 марта 2011 г. по пп. "а" п. 6 ст. 81 Трудового кодекса РФ за прогул без уваж</w:t>
      </w:r>
      <w:r>
        <w:t>ительной причины (копия приказа об увольнении (форма N Т-8) прилагается).</w:t>
      </w:r>
    </w:p>
    <w:p w:rsidR="00000000" w:rsidRDefault="009C490D">
      <w:pPr>
        <w:pStyle w:val="just"/>
      </w:pPr>
      <w:r>
        <w:t>Показания Л.Д. Залкова не соответствуют действительности. Он дал их с целью навредить Организации, из которой был уволен.</w:t>
      </w:r>
    </w:p>
    <w:p w:rsidR="00000000" w:rsidRDefault="009C490D">
      <w:pPr>
        <w:pStyle w:val="just"/>
      </w:pPr>
      <w:r>
        <w:t>Просим обратить внимание на то, что данные учета Организации</w:t>
      </w:r>
      <w:r>
        <w:t>, а именно суммы начисленной оплаты труда в размере 72 000 руб., отраженные:</w:t>
      </w:r>
    </w:p>
    <w:p w:rsidR="00000000" w:rsidRDefault="009C490D">
      <w:pPr>
        <w:pStyle w:val="just"/>
      </w:pPr>
      <w:r>
        <w:t>- в расчетных ведомостях по заработной плате (форма N Т-51);</w:t>
      </w:r>
    </w:p>
    <w:p w:rsidR="00000000" w:rsidRDefault="009C490D">
      <w:pPr>
        <w:pStyle w:val="just"/>
      </w:pPr>
      <w:r>
        <w:t>- налоговых карточках по учету доходов и налога на доходы физических лиц (форма 1-НДФЛ);</w:t>
      </w:r>
    </w:p>
    <w:p w:rsidR="00000000" w:rsidRDefault="009C490D">
      <w:pPr>
        <w:pStyle w:val="just"/>
      </w:pPr>
      <w:r>
        <w:t>- справках о доходах физическ</w:t>
      </w:r>
      <w:r>
        <w:t>их лиц (форма 2-НДФЛ), представленных в ИФНС России N 55 по г. Москве 26.02.2010;</w:t>
      </w:r>
    </w:p>
    <w:p w:rsidR="00000000" w:rsidRDefault="009C490D">
      <w:pPr>
        <w:pStyle w:val="just"/>
      </w:pPr>
      <w:r>
        <w:t>- индивидуальных и сводных карточках учета сумм начисленных выплат и иных вознаграждений, сумм начисленного единого социального налога,</w:t>
      </w:r>
    </w:p>
    <w:p w:rsidR="00000000" w:rsidRDefault="009C490D">
      <w:pPr>
        <w:pStyle w:val="left"/>
      </w:pPr>
      <w:r>
        <w:t>совпадают, что подтверждает факт выплаты заработной платы Л.Д. Залкову в указанном размере (72 000 руб. за 2009 г.) и отсутствие других выплат в оплату труда данного сотрудника.</w:t>
      </w:r>
    </w:p>
    <w:p w:rsidR="00000000" w:rsidRDefault="009C490D">
      <w:pPr>
        <w:pStyle w:val="just"/>
      </w:pPr>
      <w:r>
        <w:t xml:space="preserve">В течение 2009 г. в Организации кроме Л.Д. Залкова работали три водителя. Два </w:t>
      </w:r>
      <w:r>
        <w:t>из них работают и сейчас. Уровень заработной платы данных работников в указанный период соответствовал зарплате Л.Д. Залкова:</w:t>
      </w:r>
    </w:p>
    <w:p w:rsidR="00000000" w:rsidRDefault="009C490D">
      <w:pPr>
        <w:pStyle w:val="just"/>
      </w:pPr>
      <w:r>
        <w:t>- ежемесячный оклад И.И. Петрова составлял 7500 руб.;</w:t>
      </w:r>
    </w:p>
    <w:p w:rsidR="00000000" w:rsidRDefault="009C490D">
      <w:pPr>
        <w:pStyle w:val="just"/>
      </w:pPr>
      <w:r>
        <w:t>- ежемесячный оклад В.Д. Иванова составлял 6500 руб.</w:t>
      </w:r>
    </w:p>
    <w:p w:rsidR="00000000" w:rsidRDefault="009C490D">
      <w:pPr>
        <w:pStyle w:val="just"/>
      </w:pPr>
      <w:r>
        <w:t>Факт получения заработн</w:t>
      </w:r>
      <w:r>
        <w:t>ой платы указанными работниками в приведенных размерах подтвержден расчетными ведомостями по заработной плате (форма N Т-51) за 2009 г., имеющимися у налогового органа, а также письменными пояснениями И.И. Петрова и В.Д. Иванова (копии прилагаются).</w:t>
      </w:r>
    </w:p>
    <w:p w:rsidR="00000000" w:rsidRDefault="009C490D">
      <w:pPr>
        <w:pStyle w:val="just"/>
      </w:pPr>
      <w:r>
        <w:t xml:space="preserve">Таким </w:t>
      </w:r>
      <w:r>
        <w:t>образом, выводы проверяющих о сокрытии части заработной платы Л.Д. Залкова не соответствуют действительности. Основания для доначисления налога на доходы физических лиц и единого социального налога отсутствуют.</w:t>
      </w:r>
    </w:p>
    <w:p w:rsidR="00000000" w:rsidRDefault="009C490D">
      <w:pPr>
        <w:pStyle w:val="just"/>
      </w:pPr>
      <w:r>
        <w:t>Учитывая вышеизложенное, Организация просит п</w:t>
      </w:r>
      <w:r>
        <w:t>о результатам рассмотрения материалов выездной налоговой проверки:</w:t>
      </w:r>
    </w:p>
    <w:p w:rsidR="00000000" w:rsidRDefault="009C490D">
      <w:pPr>
        <w:pStyle w:val="just"/>
      </w:pPr>
      <w:r>
        <w:t>1) отклонить предложение о доначислении ООО "Альфа" налога на доходы физических лиц и единого социального налога и уплате пени;</w:t>
      </w:r>
    </w:p>
    <w:p w:rsidR="00000000" w:rsidRDefault="009C490D">
      <w:pPr>
        <w:pStyle w:val="just"/>
      </w:pPr>
      <w:r>
        <w:t xml:space="preserve">2) вынести решение об отказе в привлечении к ответственности </w:t>
      </w:r>
      <w:r>
        <w:t>за совершение налогового правонарушения по ст. ст. 122 и 123 Налогового кодекса РФ.</w:t>
      </w:r>
    </w:p>
    <w:p w:rsidR="00000000" w:rsidRDefault="009C490D">
      <w:pPr>
        <w:pStyle w:val="just"/>
      </w:pPr>
      <w:r>
        <w:t>Также сообщаем, что ООО "Альфа" 28 сентября 2012 г. направлены возражения в Отделение Пенсионного фонда РФ по г. Москве и Московской области в отношении выявленной налоговы</w:t>
      </w:r>
      <w:r>
        <w:t>м органом в ходе выездной проверки задолженности по страховым взносам на обязательное пенсионное страхование за 2009 г. в размере 28 560 руб.</w:t>
      </w:r>
    </w:p>
    <w:p w:rsidR="00000000" w:rsidRDefault="009C490D">
      <w:pPr>
        <w:spacing w:after="240"/>
        <w:rPr>
          <w:rFonts w:ascii="Times New Roman" w:eastAsia="Times New Roman" w:hAnsi="Times New Roman"/>
          <w:sz w:val="24"/>
          <w:szCs w:val="24"/>
        </w:rPr>
      </w:pPr>
    </w:p>
    <w:p w:rsidR="00000000" w:rsidRDefault="009C490D">
      <w:pPr>
        <w:pStyle w:val="just"/>
      </w:pPr>
      <w:r>
        <w:t>Приложения:</w:t>
      </w:r>
    </w:p>
    <w:p w:rsidR="00000000" w:rsidRDefault="009C490D">
      <w:pPr>
        <w:pStyle w:val="just"/>
      </w:pPr>
      <w:r>
        <w:t>1) копия приказа об увольнении от 22.03.2011 N 45-П;</w:t>
      </w:r>
    </w:p>
    <w:p w:rsidR="00000000" w:rsidRDefault="009C490D">
      <w:pPr>
        <w:pStyle w:val="just"/>
      </w:pPr>
      <w:r>
        <w:t>2) копия письменного пояснения И.И. Петрова от 1</w:t>
      </w:r>
      <w:r>
        <w:t>2.09.2012;</w:t>
      </w:r>
    </w:p>
    <w:p w:rsidR="00000000" w:rsidRDefault="009C490D">
      <w:pPr>
        <w:pStyle w:val="just"/>
      </w:pPr>
      <w:r>
        <w:t>3) копия письменного пояснения В.Д. Иванова от 14.09.2012;</w:t>
      </w:r>
    </w:p>
    <w:p w:rsidR="00000000" w:rsidRDefault="009C490D">
      <w:pPr>
        <w:pStyle w:val="just"/>
      </w:pPr>
      <w:r>
        <w:t>4) копия возражений от 28.09.2012 в отношении выявленной налоговым органом в ходе выездной проверки задолженности по страховым взносам на обязательное пенсионное страхование.</w:t>
      </w:r>
    </w:p>
    <w:p w:rsidR="00000000" w:rsidRDefault="009C490D">
      <w:pPr>
        <w:spacing w:after="240"/>
        <w:rPr>
          <w:rFonts w:ascii="Times New Roman" w:eastAsia="Times New Roman" w:hAnsi="Times New Roman"/>
          <w:sz w:val="24"/>
          <w:szCs w:val="24"/>
        </w:rPr>
      </w:pPr>
    </w:p>
    <w:p w:rsidR="00000000" w:rsidRDefault="009C490D">
      <w:pPr>
        <w:pStyle w:val="HTML"/>
      </w:pPr>
      <w:r>
        <w:t xml:space="preserve">          </w:t>
      </w:r>
      <w:r>
        <w:t xml:space="preserve">                                Каменских</w:t>
      </w:r>
    </w:p>
    <w:p w:rsidR="00000000" w:rsidRDefault="009C490D">
      <w:pPr>
        <w:pStyle w:val="HTML"/>
      </w:pPr>
      <w:r>
        <w:t>Генеральный директор ООО "Альфа"         -----------         Н.П. Каменских</w:t>
      </w:r>
    </w:p>
    <w:p w:rsidR="00000000" w:rsidRDefault="009C490D">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https://порядокправа.рф/obrazecy/vozrazheniya_po_aktu_vyezdnoj_nalogovoj_proverki_obrazec_zapolneniya.htm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C490D"/>
    <w:rsid w:val="009C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A7221351-AFF9-44A9-B304-BFC59C44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left">
    <w:name w:val="lef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vozrazheniya_po_aktu_vyezdnoj_nalogovoj_proverki_obrazec_zapolneniya.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Возражения по акту выездной налоговой проверки (образец заполнения) - DOC</dc:title>
  <dc:subject/>
  <dc:creator>Максим Давыдченков</dc:creator>
  <cp:keywords/>
  <dc:description/>
  <cp:lastModifiedBy>Максим Давыдченков</cp:lastModifiedBy>
  <cp:revision>2</cp:revision>
  <dcterms:created xsi:type="dcterms:W3CDTF">2022-08-25T13:34:00Z</dcterms:created>
  <dcterms:modified xsi:type="dcterms:W3CDTF">2022-08-25T13:34:00Z</dcterms:modified>
</cp:coreProperties>
</file>