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46A1C">
      <w:pPr>
        <w:pStyle w:val="1"/>
        <w:rPr>
          <w:rFonts w:eastAsia="Times New Roman"/>
        </w:rPr>
      </w:pPr>
      <w:r>
        <w:rPr>
          <w:rFonts w:eastAsia="Times New Roman"/>
        </w:rPr>
        <w:t>Ведомость контрольных измерений и испытаний, произведенных при приемке законченных работ по ремонту (приложение к форме № А-1)</w:t>
      </w:r>
    </w:p>
    <w:p w:rsidR="00000000" w:rsidRDefault="00746A1C">
      <w:pPr>
        <w:pStyle w:val="right"/>
        <w:spacing w:after="240" w:afterAutospacing="0"/>
      </w:pPr>
      <w:r>
        <w:t xml:space="preserve">Приложение 1 </w:t>
      </w:r>
      <w:r>
        <w:br/>
        <w:t xml:space="preserve">к ВСН 19-89. Правилам </w:t>
      </w:r>
      <w:r>
        <w:br/>
        <w:t xml:space="preserve">приемки работ при </w:t>
      </w:r>
      <w:r>
        <w:br/>
        <w:t xml:space="preserve">строительстве и ремонте </w:t>
      </w:r>
      <w:r>
        <w:br/>
        <w:t xml:space="preserve">автомобильных дорог </w:t>
      </w:r>
    </w:p>
    <w:p w:rsidR="00000000" w:rsidRDefault="00746A1C">
      <w:pPr>
        <w:pStyle w:val="right"/>
      </w:pPr>
      <w:r>
        <w:t>Приложение 2 к форме А-1</w:t>
      </w:r>
    </w:p>
    <w:p w:rsidR="00000000" w:rsidRDefault="00746A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6A1C">
      <w:pPr>
        <w:pStyle w:val="3"/>
        <w:rPr>
          <w:rFonts w:eastAsia="Times New Roman"/>
        </w:rPr>
      </w:pPr>
      <w:r>
        <w:rPr>
          <w:rFonts w:eastAsia="Times New Roman"/>
        </w:rPr>
        <w:t>Ведомость контрольных измерений и испытаний, произведенных при приемке законченных работ по ремонту</w:t>
      </w:r>
    </w:p>
    <w:p w:rsidR="00000000" w:rsidRDefault="00746A1C">
      <w:pPr>
        <w:pStyle w:val="HTML"/>
      </w:pPr>
      <w:r>
        <w:t>_____________________________________________________________________________</w:t>
      </w:r>
    </w:p>
    <w:p w:rsidR="00000000" w:rsidRDefault="00746A1C">
      <w:pPr>
        <w:pStyle w:val="HTML"/>
      </w:pPr>
      <w:r>
        <w:t>(наименование участка)</w:t>
      </w:r>
    </w:p>
    <w:p w:rsidR="00000000" w:rsidRDefault="00746A1C">
      <w:pPr>
        <w:pStyle w:val="HTML"/>
      </w:pPr>
    </w:p>
    <w:p w:rsidR="00000000" w:rsidRDefault="00746A1C">
      <w:pPr>
        <w:pStyle w:val="HTML"/>
      </w:pPr>
      <w:r>
        <w:t>с "____" ________________ 19</w:t>
      </w:r>
      <w:r>
        <w:t>____ г. по "_____" _______________ 19__ г.</w:t>
      </w:r>
    </w:p>
    <w:p w:rsidR="00000000" w:rsidRDefault="00746A1C">
      <w:pPr>
        <w:pStyle w:val="HTML"/>
      </w:pPr>
    </w:p>
    <w:p w:rsidR="00000000" w:rsidRDefault="00746A1C">
      <w:pPr>
        <w:pStyle w:val="HTML"/>
      </w:pPr>
      <w:r>
        <w:t>------------------------------------------------------------------</w:t>
      </w:r>
    </w:p>
    <w:p w:rsidR="00000000" w:rsidRDefault="00746A1C">
      <w:pPr>
        <w:pStyle w:val="HTML"/>
      </w:pPr>
      <w:r>
        <w:t>N   ¦Наименование измерений ¦Место, км и пк¦  Данные контрольных</w:t>
      </w:r>
    </w:p>
    <w:p w:rsidR="00000000" w:rsidRDefault="00746A1C">
      <w:pPr>
        <w:pStyle w:val="HTML"/>
      </w:pPr>
      <w:r>
        <w:t>п/п ¦     и испытаний       ¦              ¦       проверок</w:t>
      </w:r>
    </w:p>
    <w:p w:rsidR="00000000" w:rsidRDefault="00746A1C">
      <w:pPr>
        <w:pStyle w:val="HTML"/>
      </w:pPr>
      <w:r>
        <w:t xml:space="preserve">¦                   </w:t>
      </w:r>
      <w:r>
        <w:t xml:space="preserve">    ¦              +----------------------</w:t>
      </w:r>
    </w:p>
    <w:p w:rsidR="00000000" w:rsidRDefault="00746A1C">
      <w:pPr>
        <w:pStyle w:val="HTML"/>
      </w:pPr>
      <w:r>
        <w:t>¦                       ¦              ¦по проекту ¦фактически</w:t>
      </w:r>
    </w:p>
    <w:p w:rsidR="00000000" w:rsidRDefault="00746A1C">
      <w:pPr>
        <w:pStyle w:val="HTML"/>
      </w:pPr>
      <w:r>
        <w:t>----+-----------------------+--------------+-----------+----------</w:t>
      </w:r>
    </w:p>
    <w:p w:rsidR="00000000" w:rsidRDefault="00746A1C">
      <w:pPr>
        <w:pStyle w:val="HTML"/>
      </w:pPr>
      <w:r>
        <w:t>1   ¦          2            ¦       3      ¦      4    ¦    5</w:t>
      </w:r>
    </w:p>
    <w:p w:rsidR="00000000" w:rsidRDefault="00746A1C">
      <w:pPr>
        <w:pStyle w:val="HTML"/>
      </w:pPr>
      <w:r>
        <w:t>----+----------------</w:t>
      </w:r>
      <w:r>
        <w:t>-------+--------------+-----------+----------</w:t>
      </w:r>
    </w:p>
    <w:p w:rsidR="00000000" w:rsidRDefault="00746A1C">
      <w:pPr>
        <w:pStyle w:val="HTML"/>
      </w:pPr>
      <w:r>
        <w:t>¦                       ¦              ¦           ¦</w:t>
      </w:r>
    </w:p>
    <w:p w:rsidR="00000000" w:rsidRDefault="00746A1C">
      <w:pPr>
        <w:pStyle w:val="HTML"/>
      </w:pPr>
    </w:p>
    <w:p w:rsidR="00000000" w:rsidRDefault="00746A1C">
      <w:pPr>
        <w:pStyle w:val="HTML"/>
      </w:pPr>
      <w:r>
        <w:t>Председатель комиссии ___________________________________________________</w:t>
      </w:r>
    </w:p>
    <w:p w:rsidR="00000000" w:rsidRDefault="00746A1C">
      <w:pPr>
        <w:pStyle w:val="HTML"/>
      </w:pPr>
      <w:r>
        <w:t>(подпись, фамилия, и., о.)</w:t>
      </w:r>
    </w:p>
    <w:p w:rsidR="00000000" w:rsidRDefault="00746A1C">
      <w:pPr>
        <w:pStyle w:val="HTML"/>
      </w:pPr>
      <w:r>
        <w:t>Члены комиссии ________________________________________</w:t>
      </w:r>
      <w:r>
        <w:t>__________________</w:t>
      </w:r>
    </w:p>
    <w:p w:rsidR="00000000" w:rsidRDefault="00746A1C">
      <w:pPr>
        <w:pStyle w:val="HTML"/>
      </w:pPr>
      <w:r>
        <w:t>(подписи, фамилии, и., о.)</w:t>
      </w:r>
    </w:p>
    <w:p w:rsidR="00000000" w:rsidRDefault="00746A1C">
      <w:pPr>
        <w:pStyle w:val="HTML"/>
      </w:pPr>
    </w:p>
    <w:p w:rsidR="00000000" w:rsidRDefault="00746A1C">
      <w:pPr>
        <w:pStyle w:val="HTML"/>
      </w:pPr>
      <w:r>
        <w:t>"___" _____________ 19__ г.</w:t>
      </w:r>
    </w:p>
    <w:p w:rsidR="00000000" w:rsidRDefault="00746A1C">
      <w:pPr>
        <w:pStyle w:val="just"/>
      </w:pPr>
      <w:r>
        <w:t>Примечание. Перечень параметров, по которым проводятся измерения и испытания при приемке:</w:t>
      </w:r>
    </w:p>
    <w:p w:rsidR="00000000" w:rsidRDefault="00746A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6A1C">
      <w:pPr>
        <w:pStyle w:val="3"/>
        <w:rPr>
          <w:rFonts w:eastAsia="Times New Roman"/>
        </w:rPr>
      </w:pPr>
      <w:r>
        <w:rPr>
          <w:rFonts w:eastAsia="Times New Roman"/>
        </w:rPr>
        <w:t>Трубы</w:t>
      </w:r>
    </w:p>
    <w:p w:rsidR="00000000" w:rsidRDefault="00746A1C">
      <w:pPr>
        <w:pStyle w:val="just"/>
      </w:pPr>
      <w:r>
        <w:t>1. Качество очистки русла входного и выходного лотков.</w:t>
      </w:r>
    </w:p>
    <w:p w:rsidR="00000000" w:rsidRDefault="00746A1C">
      <w:pPr>
        <w:pStyle w:val="just"/>
      </w:pPr>
      <w:r>
        <w:t>2. Продольный уклон трубы.</w:t>
      </w:r>
    </w:p>
    <w:p w:rsidR="00000000" w:rsidRDefault="00746A1C">
      <w:pPr>
        <w:pStyle w:val="just"/>
      </w:pPr>
      <w:r>
        <w:lastRenderedPageBreak/>
        <w:t>3. Состояние оголовков и соответствие их проектным данным.</w:t>
      </w:r>
    </w:p>
    <w:p w:rsidR="00000000" w:rsidRDefault="00746A1C">
      <w:pPr>
        <w:pStyle w:val="just"/>
      </w:pPr>
      <w:r>
        <w:t>4. Состояние стыков железобетонных звеньев.</w:t>
      </w:r>
    </w:p>
    <w:p w:rsidR="00000000" w:rsidRDefault="00746A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6A1C">
      <w:pPr>
        <w:pStyle w:val="3"/>
        <w:rPr>
          <w:rFonts w:eastAsia="Times New Roman"/>
        </w:rPr>
      </w:pPr>
      <w:r>
        <w:rPr>
          <w:rFonts w:eastAsia="Times New Roman"/>
        </w:rPr>
        <w:t>Земляное полотно</w:t>
      </w:r>
    </w:p>
    <w:p w:rsidR="00000000" w:rsidRDefault="00746A1C">
      <w:pPr>
        <w:pStyle w:val="just"/>
      </w:pPr>
      <w:r>
        <w:t>1. Поперечные сечения водоотводных канав (глубина и ш</w:t>
      </w:r>
      <w:r>
        <w:t>ирина по низу, продольный уклон) - на всем протяжении в характерных точках.</w:t>
      </w:r>
    </w:p>
    <w:p w:rsidR="00000000" w:rsidRDefault="00746A1C">
      <w:pPr>
        <w:pStyle w:val="just"/>
      </w:pPr>
      <w:r>
        <w:t>2. Укрепительные работы откосов насыпей, конусов мостов, лотков водопропускных труб (площадь укрепления, толщина защитного слоя) - на каждом сооружении в полном объеме.</w:t>
      </w:r>
    </w:p>
    <w:p w:rsidR="00000000" w:rsidRDefault="00746A1C">
      <w:pPr>
        <w:pStyle w:val="just"/>
      </w:pPr>
      <w:r>
        <w:t>3. Заложени</w:t>
      </w:r>
      <w:r>
        <w:t>е откосов земляного полотна - на 1 км земляного полотна 20 измерений (на каждом пикете "лево" и "право").</w:t>
      </w:r>
    </w:p>
    <w:p w:rsidR="00000000" w:rsidRDefault="00746A1C">
      <w:pPr>
        <w:pStyle w:val="just"/>
      </w:pPr>
      <w:r>
        <w:t>4. Ширина обочин - на 1 км земляного полотна 20 измерений.</w:t>
      </w:r>
    </w:p>
    <w:p w:rsidR="00000000" w:rsidRDefault="00746A1C">
      <w:pPr>
        <w:pStyle w:val="just"/>
      </w:pPr>
      <w:r>
        <w:t>5. Ширина и толщина слоя укрепления обочин - на каждом пикете.</w:t>
      </w:r>
    </w:p>
    <w:p w:rsidR="00000000" w:rsidRDefault="00746A1C">
      <w:pPr>
        <w:pStyle w:val="just"/>
      </w:pPr>
      <w:r>
        <w:t xml:space="preserve">6. Коэффициент уплотнения - </w:t>
      </w:r>
      <w:r>
        <w:t>в 1,5 м от бровки каждые 200 м слева и справа.</w:t>
      </w:r>
    </w:p>
    <w:p w:rsidR="00000000" w:rsidRDefault="00746A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6A1C">
      <w:pPr>
        <w:pStyle w:val="3"/>
        <w:rPr>
          <w:rFonts w:eastAsia="Times New Roman"/>
        </w:rPr>
      </w:pPr>
      <w:r>
        <w:rPr>
          <w:rFonts w:eastAsia="Times New Roman"/>
        </w:rPr>
        <w:t>Основания и покрытия</w:t>
      </w:r>
    </w:p>
    <w:p w:rsidR="00000000" w:rsidRDefault="00746A1C">
      <w:pPr>
        <w:pStyle w:val="just"/>
      </w:pPr>
      <w:r>
        <w:t>1. Ширина - на 1 км 20 измерений (через каждые 100 м).</w:t>
      </w:r>
    </w:p>
    <w:p w:rsidR="00000000" w:rsidRDefault="00746A1C">
      <w:pPr>
        <w:pStyle w:val="just"/>
      </w:pPr>
      <w:r>
        <w:t>2. Толщина - объем тот же.</w:t>
      </w:r>
    </w:p>
    <w:p w:rsidR="00000000" w:rsidRDefault="00746A1C">
      <w:pPr>
        <w:pStyle w:val="just"/>
      </w:pPr>
      <w:r>
        <w:t>3. Поперечный уклон - объем тот же.</w:t>
      </w:r>
    </w:p>
    <w:p w:rsidR="00000000" w:rsidRDefault="00746A1C">
      <w:pPr>
        <w:pStyle w:val="just"/>
      </w:pPr>
      <w:r>
        <w:t>4. Ровность - на каждой захватке длиной 300 - 400 м 100 - 130 измерен</w:t>
      </w:r>
      <w:r>
        <w:t>ий.</w:t>
      </w:r>
    </w:p>
    <w:p w:rsidR="00000000" w:rsidRDefault="00746A1C">
      <w:pPr>
        <w:pStyle w:val="just"/>
      </w:pPr>
      <w:r>
        <w:t>5. Определение вертикальных отметок продольного профиля - через каждые 5 м и на плюсовых точках.</w:t>
      </w:r>
    </w:p>
    <w:p w:rsidR="00000000" w:rsidRDefault="00746A1C">
      <w:pPr>
        <w:pStyle w:val="just"/>
      </w:pPr>
      <w:r>
        <w:t>6. Плотность - 3 точки на 7000 м2 основания и покрытия.</w:t>
      </w:r>
    </w:p>
    <w:p w:rsidR="00000000" w:rsidRDefault="00746A1C">
      <w:pPr>
        <w:pStyle w:val="just"/>
      </w:pPr>
      <w:r>
        <w:t>7. Шероховатость покрытия - на каждой полосе движения по одной полосе наката на каждые 1000 м 3 - 5</w:t>
      </w:r>
      <w:r>
        <w:t xml:space="preserve"> измерений.</w:t>
      </w:r>
    </w:p>
    <w:p w:rsidR="00000000" w:rsidRDefault="00746A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6A1C">
      <w:pPr>
        <w:pStyle w:val="3"/>
        <w:rPr>
          <w:rFonts w:eastAsia="Times New Roman"/>
        </w:rPr>
      </w:pPr>
      <w:r>
        <w:rPr>
          <w:rFonts w:eastAsia="Times New Roman"/>
        </w:rPr>
        <w:t>Цементобетонные покрытия</w:t>
      </w:r>
    </w:p>
    <w:p w:rsidR="00000000" w:rsidRDefault="00746A1C">
      <w:pPr>
        <w:pStyle w:val="just"/>
      </w:pPr>
      <w:r>
        <w:t>1. Состояние деформационных швов - все швы.</w:t>
      </w:r>
    </w:p>
    <w:p w:rsidR="00000000" w:rsidRDefault="00746A1C">
      <w:pPr>
        <w:pStyle w:val="just"/>
      </w:pPr>
      <w:r>
        <w:t>2. Превышение граней смежных плит - через 100 м.</w:t>
      </w:r>
    </w:p>
    <w:p w:rsidR="00000000" w:rsidRDefault="00746A1C">
      <w:pPr>
        <w:pStyle w:val="just"/>
      </w:pPr>
      <w:r>
        <w:t>3. Равномерность нанесения пленки из кремнийорганических и других соединений - на всем участке.</w:t>
      </w:r>
    </w:p>
    <w:p w:rsidR="00000000" w:rsidRDefault="00746A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6A1C">
      <w:pPr>
        <w:pStyle w:val="right"/>
      </w:pPr>
      <w:r>
        <w:t>Источник - Ведомственные строительные нормы Минавтодора РСФСР от 14.07.1989 № НА-18/266</w:t>
      </w:r>
    </w:p>
    <w:p w:rsidR="00000000" w:rsidRDefault="00746A1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https://порядокправа.рф/obrazecy/vedomost_kontrolnyx_izmerenij_i_ispytanij_proizvedennyx_pri_priemke_zakonchennyx_rabot_po_remontu_.htm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1C"/>
    <w:rsid w:val="0074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DD26CE3-0445-4FB3-9343-38ED7CBF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kontrolnyx_izmerenij_i_ispytanij_proizvedennyx_pri_priemke_zakonchennyx_rabot_po_remontu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контрольных измерений и испытаний, произведенных при приемке законченных работ по ремонту (приложение к форме № А-1)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2022-08-25T12:21:00Z</dcterms:created>
  <dcterms:modified xsi:type="dcterms:W3CDTF">2022-08-25T12:21:00Z</dcterms:modified>
</cp:coreProperties>
</file>