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7FB9">
      <w:pPr>
        <w:pStyle w:val="1"/>
        <w:rPr>
          <w:rFonts w:eastAsia="Times New Roman"/>
        </w:rPr>
      </w:pPr>
      <w:r>
        <w:rPr>
          <w:rFonts w:eastAsia="Times New Roman"/>
        </w:rPr>
        <w:t>Ведомость искусственных сооружений. Форма № ЗКК</w:t>
      </w:r>
    </w:p>
    <w:p w:rsidR="00000000" w:rsidRDefault="00C37FB9">
      <w:pPr>
        <w:pStyle w:val="right"/>
      </w:pPr>
      <w:r>
        <w:t xml:space="preserve">Приложение к Техническим условиям на работы по реконструкции (модернизации) и ремонту железнодорожного пути </w:t>
      </w:r>
    </w:p>
    <w:p w:rsidR="00000000" w:rsidRDefault="00C37FB9">
      <w:pPr>
        <w:pStyle w:val="right"/>
      </w:pPr>
      <w:r>
        <w:t>Форма ЗКК</w:t>
      </w:r>
    </w:p>
    <w:p w:rsidR="00000000" w:rsidRDefault="00C37F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FB9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ИСКУССТВЕННЫХ </w:t>
      </w:r>
      <w:r>
        <w:rPr>
          <w:rFonts w:eastAsia="Times New Roman"/>
        </w:rPr>
        <w:t>СООРУЖЕНИЙ на участке _______________________________</w:t>
      </w:r>
    </w:p>
    <w:p w:rsidR="00000000" w:rsidRDefault="00C37FB9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материала сооружения (мост, труба) Длина моста или трубы, м Пикетажное значение оси сооружения, км, пк + м Состояние сооружения (несоответствие нормам устройства и содержания) Предложения п</w:t>
      </w:r>
      <w:r>
        <w:rPr>
          <w:rFonts w:eastAsia="Times New Roman"/>
        </w:rPr>
        <w:t>о реконструкции (ремонту) искусственного сооружения</w:t>
      </w:r>
    </w:p>
    <w:p w:rsidR="00000000" w:rsidRDefault="00C37FB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37FB9">
      <w:pPr>
        <w:pStyle w:val="HTML"/>
      </w:pPr>
      <w:r>
        <w:t xml:space="preserve">    Начальник _______________________ дистанции пути ______________________</w:t>
      </w:r>
    </w:p>
    <w:p w:rsidR="00000000" w:rsidRDefault="00C37FB9">
      <w:pPr>
        <w:pStyle w:val="HTML"/>
      </w:pPr>
    </w:p>
    <w:p w:rsidR="00000000" w:rsidRDefault="00C37FB9">
      <w:pPr>
        <w:pStyle w:val="HTML"/>
      </w:pPr>
      <w:r>
        <w:t>СОГЛАСОВАНО</w:t>
      </w:r>
    </w:p>
    <w:p w:rsidR="00000000" w:rsidRDefault="00C37FB9">
      <w:pPr>
        <w:pStyle w:val="HTML"/>
      </w:pPr>
      <w:r>
        <w:t>Начальник службы</w:t>
      </w:r>
    </w:p>
    <w:p w:rsidR="00000000" w:rsidRDefault="00C37FB9">
      <w:pPr>
        <w:pStyle w:val="HTML"/>
      </w:pPr>
      <w:r>
        <w:t>пути территориальной дирекции</w:t>
      </w:r>
    </w:p>
    <w:p w:rsidR="00000000" w:rsidRDefault="00C37FB9">
      <w:pPr>
        <w:pStyle w:val="HTML"/>
      </w:pPr>
      <w:r>
        <w:t>инфраструктуры (заказчик) _______________________________</w:t>
      </w:r>
    </w:p>
    <w:p w:rsidR="00000000" w:rsidRDefault="00C37F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FB9">
      <w:pPr>
        <w:pStyle w:val="right"/>
      </w:pPr>
      <w:r>
        <w:t>Источн</w:t>
      </w:r>
      <w:r>
        <w:t>ик - Распоряжение ОАО "РЖД" от 18.01.2013 № 75р</w:t>
      </w:r>
    </w:p>
    <w:p w:rsidR="00000000" w:rsidRDefault="00C37F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https://порядокправа.рф/obrazecy/vedomost_iskusstvennyx_sooruzhenij_forma_n_zkk.htm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B9"/>
    <w:rsid w:val="00C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1BE4FC-7AF2-4BA2-84A4-F124FC9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skusstvennyx_sooruzhenij_forma_n_zk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искусственных сооружений. Форма № ЗКК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2022-08-25T12:19:00Z</dcterms:created>
  <dcterms:modified xsi:type="dcterms:W3CDTF">2022-08-25T12:19:00Z</dcterms:modified>
</cp:coreProperties>
</file>