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13A8">
      <w:pPr>
        <w:pStyle w:val="1"/>
        <w:rPr>
          <w:rFonts w:eastAsia="Times New Roman"/>
        </w:rPr>
      </w:pPr>
      <w:r>
        <w:rPr>
          <w:rFonts w:eastAsia="Times New Roman"/>
        </w:rPr>
        <w:t>Устав союза (ассоциации) кредитных кооперативов</w:t>
      </w:r>
    </w:p>
    <w:p w:rsidR="00000000" w:rsidRDefault="00A813A8">
      <w:pPr>
        <w:pStyle w:val="right"/>
      </w:pPr>
      <w:r>
        <w:t>Утвержден решением общего собрания членов Союза (ассоциации) кредитных кооперативов "___________________________" (Протокол от "___"________ ____ г. N ___)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 xml:space="preserve">Устав Союза (ассоциации) </w:t>
      </w:r>
      <w:r>
        <w:rPr>
          <w:rFonts w:eastAsia="Times New Roman"/>
        </w:rPr>
        <w:t>кредитных кооперативов "______________________________"</w:t>
      </w: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A813A8">
      <w:pPr>
        <w:pStyle w:val="just"/>
      </w:pPr>
      <w:r>
        <w:t>1.1. Союз (ассоциация) кредитных кооперативов, именуемый далее "Ассоциация", является добровольным объединением кредитных кооперативов.</w:t>
      </w:r>
    </w:p>
    <w:p w:rsidR="00000000" w:rsidRDefault="00A813A8">
      <w:pPr>
        <w:pStyle w:val="just"/>
      </w:pPr>
      <w:r>
        <w:t>Ассоциация является некоммерческой организаци</w:t>
      </w:r>
      <w:r>
        <w:t>ей, средства и доходы которой направляются на реализацию уставных целей и программ.</w:t>
      </w:r>
    </w:p>
    <w:p w:rsidR="00000000" w:rsidRDefault="00A813A8">
      <w:pPr>
        <w:pStyle w:val="just"/>
      </w:pPr>
      <w:r>
        <w:t>1.2. Деятельность Ассоциации регулируется Федеральным законом от 18.07.2009 N 190-ФЗ "О кредитной кооперации", другими законодательными актами Российской Федерации и настоя</w:t>
      </w:r>
      <w:r>
        <w:t>щим Уставом.</w:t>
      </w:r>
    </w:p>
    <w:p w:rsidR="00000000" w:rsidRDefault="00A813A8">
      <w:pPr>
        <w:pStyle w:val="HTML"/>
      </w:pPr>
      <w:r>
        <w:t xml:space="preserve">    1.3. Полное наименование Ассоциации на русском языке: "______________".</w:t>
      </w:r>
    </w:p>
    <w:p w:rsidR="00000000" w:rsidRDefault="00A813A8">
      <w:pPr>
        <w:pStyle w:val="HTML"/>
      </w:pPr>
      <w:r>
        <w:t>Краткое наименование на русском языке: "_____________________________".</w:t>
      </w:r>
    </w:p>
    <w:p w:rsidR="00000000" w:rsidRDefault="00A813A8">
      <w:pPr>
        <w:pStyle w:val="HTML"/>
      </w:pPr>
      <w:r>
        <w:t>Полное наименование на _________________________________________ языке:</w:t>
      </w:r>
    </w:p>
    <w:p w:rsidR="00000000" w:rsidRDefault="00A813A8">
      <w:pPr>
        <w:pStyle w:val="HTML"/>
      </w:pPr>
      <w:r>
        <w:t>(на любом иностранном я</w:t>
      </w:r>
      <w:r>
        <w:t>зыке или языке</w:t>
      </w:r>
    </w:p>
    <w:p w:rsidR="00000000" w:rsidRDefault="00A813A8">
      <w:pPr>
        <w:pStyle w:val="HTML"/>
      </w:pPr>
      <w:r>
        <w:t>народов Российской Федерации)</w:t>
      </w:r>
    </w:p>
    <w:p w:rsidR="00000000" w:rsidRDefault="00A813A8">
      <w:pPr>
        <w:pStyle w:val="HTML"/>
      </w:pPr>
      <w:r>
        <w:t>"___________________________________________".</w:t>
      </w:r>
    </w:p>
    <w:p w:rsidR="00000000" w:rsidRDefault="00A813A8">
      <w:pPr>
        <w:pStyle w:val="HTML"/>
      </w:pPr>
      <w:r>
        <w:t>Сокращенное наименование на ____________________________________ языке:</w:t>
      </w:r>
    </w:p>
    <w:p w:rsidR="00000000" w:rsidRDefault="00A813A8">
      <w:pPr>
        <w:pStyle w:val="HTML"/>
      </w:pPr>
      <w:r>
        <w:t>(на любом иностранном языке или языке</w:t>
      </w:r>
    </w:p>
    <w:p w:rsidR="00000000" w:rsidRDefault="00A813A8">
      <w:pPr>
        <w:pStyle w:val="HTML"/>
      </w:pPr>
      <w:r>
        <w:t>народов Российской Федерации)</w:t>
      </w:r>
    </w:p>
    <w:p w:rsidR="00000000" w:rsidRDefault="00A813A8">
      <w:pPr>
        <w:pStyle w:val="HTML"/>
      </w:pPr>
      <w:r>
        <w:t>"_______________________</w:t>
      </w:r>
      <w:r>
        <w:t>____________________".</w:t>
      </w:r>
    </w:p>
    <w:p w:rsidR="00000000" w:rsidRDefault="00A813A8">
      <w:pPr>
        <w:pStyle w:val="just"/>
      </w:pPr>
      <w:r>
        <w:t>1.4. Юридический адрес Ассоциации: ____________________________.</w:t>
      </w:r>
    </w:p>
    <w:p w:rsidR="00000000" w:rsidRDefault="00A813A8">
      <w:pPr>
        <w:pStyle w:val="just"/>
      </w:pPr>
      <w:r>
        <w:t>1.5. Ассоциация не отвечает по обязательствам своих членов. Члены Ассоциации несут полную субсидиарную ответственность по ее обязательствам.</w:t>
      </w:r>
    </w:p>
    <w:p w:rsidR="00000000" w:rsidRDefault="00A813A8">
      <w:pPr>
        <w:pStyle w:val="just"/>
      </w:pPr>
      <w:r>
        <w:t>1.6. Ассоциация является юр</w:t>
      </w:r>
      <w:r>
        <w:t>идическим лицом, имеет расчетный, валютный и иные счета в банках, самостоятельный баланс, может иметь в собственности или в оперативном управлении обособленное имущество, отвечать по своим обязательствам этим имуществом, от своего имени приобретать и осуще</w:t>
      </w:r>
      <w:r>
        <w:t>ствлять имущественные и неимущественные права, быть истцом, ответчиком и третьим лицом в суде. Ассоциация имеет круглую печать, штампы и бланки со своим наименованием, эмблему, символику и другие реквизиты, утверждаемые и зарегистрированные в установленном</w:t>
      </w:r>
      <w:r>
        <w:t xml:space="preserve"> порядке.</w:t>
      </w:r>
    </w:p>
    <w:p w:rsidR="00000000" w:rsidRDefault="00A813A8">
      <w:pPr>
        <w:pStyle w:val="just"/>
      </w:pPr>
      <w:r>
        <w:t>1.7. Ассоциация может вступать на правах коллективного члена в национальные и международные организации с сохранением своей полной самостоятельности.</w:t>
      </w:r>
    </w:p>
    <w:p w:rsidR="00000000" w:rsidRDefault="00A813A8">
      <w:pPr>
        <w:pStyle w:val="just"/>
      </w:pPr>
      <w:r>
        <w:lastRenderedPageBreak/>
        <w:t xml:space="preserve">1.8. Органы государственной власти и управления не вправе вмешиваться в хозяйственно-финансовую </w:t>
      </w:r>
      <w:r>
        <w:t>деятельность Ассоциации, равно как и ее членов, за исключением случаев, предусмотренных законодательством.</w:t>
      </w:r>
    </w:p>
    <w:p w:rsidR="00000000" w:rsidRDefault="00A813A8">
      <w:pPr>
        <w:pStyle w:val="just"/>
      </w:pPr>
      <w:r>
        <w:t>1.9. Если по решению членов Ассоциации на нее возлагается ведение предпринимательской деятельности, Ассоциация преобразуется в хозяйственное общество</w:t>
      </w:r>
      <w:r>
        <w:t xml:space="preserve"> или товарищество в порядке, предусмотренном Гражданским кодексом Российской Федерации, либо может создать для осуществления предпринимательской деятельности хозяйственное общество или участвовать в таком обществе.</w:t>
      </w:r>
    </w:p>
    <w:p w:rsidR="00000000" w:rsidRDefault="00A813A8">
      <w:pPr>
        <w:pStyle w:val="just"/>
      </w:pPr>
      <w:r>
        <w:t xml:space="preserve">1.10. Ассоциация создана без ограничения </w:t>
      </w:r>
      <w:r>
        <w:t>срока деятельности.</w:t>
      </w:r>
    </w:p>
    <w:p w:rsidR="00000000" w:rsidRDefault="00A813A8">
      <w:pPr>
        <w:pStyle w:val="just"/>
      </w:pPr>
      <w:r>
        <w:t>1.11. Ассоциация осуществляет свою деятельность на __________________ территории.</w:t>
      </w:r>
    </w:p>
    <w:p w:rsidR="00000000" w:rsidRDefault="00A813A8">
      <w:pPr>
        <w:pStyle w:val="just"/>
      </w:pPr>
      <w:r>
        <w:t>1.12. Ассоциация осуществляет свою деятельность на принципах равноправия и добровольности ее членов, самоуправления, гласности, законности.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2. Основные цели, права и обязанности Ассоциации</w:t>
      </w:r>
    </w:p>
    <w:p w:rsidR="00000000" w:rsidRDefault="00A813A8">
      <w:pPr>
        <w:pStyle w:val="just"/>
      </w:pPr>
      <w:r>
        <w:t>Основными целями и задачами Ассоциации являются:</w:t>
      </w:r>
    </w:p>
    <w:p w:rsidR="00000000" w:rsidRDefault="00A813A8">
      <w:pPr>
        <w:pStyle w:val="just"/>
      </w:pPr>
      <w:r>
        <w:t>2.1. Развитие и координация движения кредитных союзов, обеспечивающих доступность финансовых услуг широким слоям населения; защита и представление интересов ч</w:t>
      </w:r>
      <w:r>
        <w:t>ленов Ассоциации в государственных органах Российской Федерации, органах местного самоуправления и международных организациях, обеспечение равных возможностей участия своих членов в российском и международном движении кредитных союзов, укрепление их эконом</w:t>
      </w:r>
      <w:r>
        <w:t>ического и социального статуса.</w:t>
      </w:r>
    </w:p>
    <w:p w:rsidR="00000000" w:rsidRDefault="00A813A8">
      <w:pPr>
        <w:pStyle w:val="just"/>
      </w:pPr>
      <w:r>
        <w:t>2.2. Для достижения указанных целей Ассоциация обязана:</w:t>
      </w:r>
    </w:p>
    <w:p w:rsidR="00000000" w:rsidRDefault="00A813A8">
      <w:pPr>
        <w:pStyle w:val="just"/>
      </w:pPr>
      <w:r>
        <w:t>2.2.1. Осуществлять научно-методическую, информационно-техническую, консультационную, маркетинговую, правовую поддержку членов Ассоциации.</w:t>
      </w:r>
    </w:p>
    <w:p w:rsidR="00000000" w:rsidRDefault="00A813A8">
      <w:pPr>
        <w:pStyle w:val="just"/>
      </w:pPr>
      <w:r>
        <w:t>2.2.2. Содействовать повышени</w:t>
      </w:r>
      <w:r>
        <w:t>ю квалификации специалистов и членов выборных органов кредитных кооперативов.</w:t>
      </w:r>
    </w:p>
    <w:p w:rsidR="00000000" w:rsidRDefault="00A813A8">
      <w:pPr>
        <w:pStyle w:val="just"/>
      </w:pPr>
      <w:r>
        <w:t>2.2.3. Участвовать в Российском и международном кооперативном движении.</w:t>
      </w:r>
    </w:p>
    <w:p w:rsidR="00000000" w:rsidRDefault="00A813A8">
      <w:pPr>
        <w:pStyle w:val="just"/>
      </w:pPr>
      <w:r>
        <w:t>2.2.4. Разрабатывать и внедрять нормативные документы, направленные на совершенствование деятельности член</w:t>
      </w:r>
      <w:r>
        <w:t>ов Ассоциации.</w:t>
      </w:r>
    </w:p>
    <w:p w:rsidR="00000000" w:rsidRDefault="00A813A8">
      <w:pPr>
        <w:pStyle w:val="just"/>
      </w:pPr>
      <w:r>
        <w:t>2.2.5. Обобщать опыт деятельности и правоприменительной практики в сфере регулирования кредитных союзов.</w:t>
      </w:r>
    </w:p>
    <w:p w:rsidR="00000000" w:rsidRDefault="00A813A8">
      <w:pPr>
        <w:pStyle w:val="just"/>
      </w:pPr>
      <w:r>
        <w:t>2.3. Ассоциация имеет право:</w:t>
      </w:r>
    </w:p>
    <w:p w:rsidR="00000000" w:rsidRDefault="00A813A8">
      <w:pPr>
        <w:pStyle w:val="just"/>
      </w:pPr>
      <w:r>
        <w:t>2.3.1. Обращаться в уполномоченный федеральный орган исполнительной власти для осуществления инспекторского</w:t>
      </w:r>
      <w:r>
        <w:t xml:space="preserve"> мониторинга деятельности кредитных кооперативов, соблюдения ими требований законодательства, иных нормативных актов.</w:t>
      </w:r>
    </w:p>
    <w:p w:rsidR="00000000" w:rsidRDefault="00A813A8">
      <w:pPr>
        <w:pStyle w:val="just"/>
      </w:pPr>
      <w:r>
        <w:t>2.3.2. Обращаться в уполномоченный федеральный орган исполнительной власти, иные органы исполнительной власти в связи с нарушением законод</w:t>
      </w:r>
      <w:r>
        <w:t>ательства или для устранения препятствий в деятельности кредитных кооперативов.</w:t>
      </w:r>
    </w:p>
    <w:p w:rsidR="00000000" w:rsidRDefault="00A813A8">
      <w:pPr>
        <w:pStyle w:val="just"/>
      </w:pPr>
      <w:r>
        <w:t>2.3.3. Предъявлять в установленном законом порядке иски в суд, в арбитражный суд в интересах членов кредитных кооперативов в случае нарушения их прав, предусмотренных законодат</w:t>
      </w:r>
      <w:r>
        <w:t>ельством.</w:t>
      </w:r>
    </w:p>
    <w:p w:rsidR="00000000" w:rsidRDefault="00A813A8">
      <w:pPr>
        <w:pStyle w:val="just"/>
      </w:pPr>
      <w:r>
        <w:t>2.3.4. Участвовать в выработке решений органов государственной власти и управления и органов местного самоуправления.</w:t>
      </w:r>
    </w:p>
    <w:p w:rsidR="00000000" w:rsidRDefault="00A813A8">
      <w:pPr>
        <w:pStyle w:val="just"/>
      </w:pPr>
      <w:r>
        <w:t>2.3.5. Проводить конференции, встречи, семинары, иные мероприятия как самостоятельно, так и совместно с другими органами и орган</w:t>
      </w:r>
      <w:r>
        <w:t>изациями в соответствии с действующим законодательством.</w:t>
      </w:r>
    </w:p>
    <w:p w:rsidR="00000000" w:rsidRDefault="00A813A8">
      <w:pPr>
        <w:pStyle w:val="just"/>
      </w:pPr>
      <w:r>
        <w:t>2.3.6. Вступать в ассоциации и союзы, действующие на межрегиональном, общероссийском, международном уровнях, а также выступать учредителем таких объединений и организаций.</w:t>
      </w:r>
    </w:p>
    <w:p w:rsidR="00000000" w:rsidRDefault="00A813A8">
      <w:pPr>
        <w:pStyle w:val="just"/>
      </w:pPr>
      <w:r>
        <w:t>2.3.7. Приобретать, владеть</w:t>
      </w:r>
      <w:r>
        <w:t>, пользоваться, распоряжаться, брать в аренду всякого рода движимое и недвижимое имущество, осуществлять гражданско-правовые сделки.</w:t>
      </w:r>
    </w:p>
    <w:p w:rsidR="00000000" w:rsidRDefault="00A813A8">
      <w:pPr>
        <w:pStyle w:val="just"/>
      </w:pPr>
      <w:r>
        <w:t>2.3.8. Привлекать инвестиции, в том числе иностранные, направленные на развитие инфраструктуры Ассоциации как консультацион</w:t>
      </w:r>
      <w:r>
        <w:t>ного научно-методического центра кредитной потребительской кооперации.</w:t>
      </w:r>
    </w:p>
    <w:p w:rsidR="00000000" w:rsidRDefault="00A813A8">
      <w:pPr>
        <w:pStyle w:val="just"/>
      </w:pPr>
      <w:r>
        <w:t>2.3.9. Осуществлять совместные проекты с зарубежными и международными организациями, объединениями и ассоциациями.</w:t>
      </w:r>
    </w:p>
    <w:p w:rsidR="00000000" w:rsidRDefault="00A813A8">
      <w:pPr>
        <w:pStyle w:val="just"/>
      </w:pPr>
      <w:r>
        <w:t>2.3.10. Распространять информацию о своей деятельности, учреждать сред</w:t>
      </w:r>
      <w:r>
        <w:t>ства массовой информации, осуществлять выпуск информационно-просветительских материалов.</w:t>
      </w:r>
    </w:p>
    <w:p w:rsidR="00000000" w:rsidRDefault="00A813A8">
      <w:pPr>
        <w:pStyle w:val="just"/>
      </w:pPr>
      <w:r>
        <w:t>2.3.11. Создавать различные фонды для реализации целей Ассоциации.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3. Члены Ассоциации, их права и обязанности</w:t>
      </w:r>
    </w:p>
    <w:p w:rsidR="00000000" w:rsidRDefault="00A813A8">
      <w:pPr>
        <w:pStyle w:val="just"/>
      </w:pPr>
      <w:r>
        <w:t>3.1. Членство в Ассоциации является добровольным. Учред</w:t>
      </w:r>
      <w:r>
        <w:t>ители Ассоциации являются его членами. Членами Ассоциации могут быть кредитные кооперативы.</w:t>
      </w:r>
    </w:p>
    <w:p w:rsidR="00000000" w:rsidRDefault="00A813A8">
      <w:pPr>
        <w:pStyle w:val="just"/>
      </w:pPr>
      <w:r>
        <w:t>3.2. Все члены Ассоциации имеют равные права и несут равную ответственность.</w:t>
      </w:r>
    </w:p>
    <w:p w:rsidR="00000000" w:rsidRDefault="00A813A8">
      <w:pPr>
        <w:pStyle w:val="just"/>
      </w:pPr>
      <w:r>
        <w:t>3.3. Прием в члены Ассоциации осуществляет общее собрание членов Ассоциации. Прием в чл</w:t>
      </w:r>
      <w:r>
        <w:t>ены Ассоциации осуществляется простым большинством голосов на основании письменного заявления, поданного руководителем организации-претендента от имени своей организации. К заявлению прилагаются свидетельство о государственной регистрации, учредительные до</w:t>
      </w:r>
      <w:r>
        <w:t>кументы, выписка из постановления собрания о вступлении в Ассоциацию. Вновь принятый член Ассоциации обязан в течение __ дней со дня принятия решения о приеме в члены Ассоциации внести вступительный взнос в размере, установленном на момент приема в члены А</w:t>
      </w:r>
      <w:r>
        <w:t>ссоциации. Членство в Ассоциации начинается после вынесения решения Общим собранием членов Ассоциации о приеме в члены Ассоциации и внесения вступительного взноса. Каждому члену Ассоциации выдается свидетельство о членстве в Ассоциации. Прием в члены Ассоц</w:t>
      </w:r>
      <w:r>
        <w:t>иации нового члена обусловлен его субсидиарной ответственностью по обязательствам Ассоциации, возникшим до вступления в Ассоциацию. Ассоциация обязана проинформировать вновь вступающих в ее члены обо всех имеющихся обязательствах перед третьими лицами. Асс</w:t>
      </w:r>
      <w:r>
        <w:t>оциация вправе отказать заявителю в приеме в члены Ассоциации с указанием причин отказа.</w:t>
      </w:r>
    </w:p>
    <w:p w:rsidR="00000000" w:rsidRDefault="00A813A8">
      <w:pPr>
        <w:pStyle w:val="just"/>
      </w:pPr>
      <w:r>
        <w:t>3.4. Все члены Ассоциации сохраняют свою юридическую, организационную и финансовую самостоятельность.</w:t>
      </w:r>
    </w:p>
    <w:p w:rsidR="00000000" w:rsidRDefault="00A813A8">
      <w:pPr>
        <w:pStyle w:val="just"/>
      </w:pPr>
      <w:r>
        <w:t>3.5. Члены Ассоциации имеют право:</w:t>
      </w:r>
    </w:p>
    <w:p w:rsidR="00000000" w:rsidRDefault="00A813A8">
      <w:pPr>
        <w:pStyle w:val="just"/>
      </w:pPr>
      <w:r>
        <w:t>3.5.1. Принимать участие в разработке и реализации программ развития кредитных кооперативов, в том числе международных.</w:t>
      </w:r>
    </w:p>
    <w:p w:rsidR="00000000" w:rsidRDefault="00A813A8">
      <w:pPr>
        <w:pStyle w:val="just"/>
      </w:pPr>
      <w:r>
        <w:t>3.5.2. Принимать участие в образовании общих специальных фондов Ассоциации и в пользовании ими в уста</w:t>
      </w:r>
      <w:r>
        <w:t>новленном Ассоциацией порядке.</w:t>
      </w:r>
    </w:p>
    <w:p w:rsidR="00000000" w:rsidRDefault="00A813A8">
      <w:pPr>
        <w:pStyle w:val="just"/>
      </w:pPr>
      <w:r>
        <w:t>3.5.3. Безвозмездно пользоваться ее услугами.</w:t>
      </w:r>
    </w:p>
    <w:p w:rsidR="00000000" w:rsidRDefault="00A813A8">
      <w:pPr>
        <w:pStyle w:val="just"/>
      </w:pPr>
      <w:r>
        <w:t>3.5.4. Выдвигать своих представителей в органы управления Ассоциацией.</w:t>
      </w:r>
    </w:p>
    <w:p w:rsidR="00000000" w:rsidRDefault="00A813A8">
      <w:pPr>
        <w:pStyle w:val="just"/>
      </w:pPr>
      <w:r>
        <w:t>3.5.5. Вносить предложения по внесению изменений и дополнений в устав Ассоциации в письменной форме.</w:t>
      </w:r>
    </w:p>
    <w:p w:rsidR="00000000" w:rsidRDefault="00A813A8">
      <w:pPr>
        <w:pStyle w:val="just"/>
      </w:pPr>
      <w:r>
        <w:t>3.6. Чл</w:t>
      </w:r>
      <w:r>
        <w:t>ены Ассоциации обязаны:</w:t>
      </w:r>
    </w:p>
    <w:p w:rsidR="00000000" w:rsidRDefault="00A813A8">
      <w:pPr>
        <w:pStyle w:val="just"/>
      </w:pPr>
      <w:r>
        <w:t>3.6.1. Соблюдать международные принципы движения кредитных союзов, законодательство Российской Федерации и настоящий Устав.</w:t>
      </w:r>
    </w:p>
    <w:p w:rsidR="00000000" w:rsidRDefault="00A813A8">
      <w:pPr>
        <w:pStyle w:val="just"/>
      </w:pPr>
      <w:r>
        <w:t>3.6.2. Соблюдать обязательные требования к деятельности кредитных кооперативов, принятые Ассоциацией.</w:t>
      </w:r>
    </w:p>
    <w:p w:rsidR="00000000" w:rsidRDefault="00A813A8">
      <w:pPr>
        <w:pStyle w:val="just"/>
      </w:pPr>
      <w:r>
        <w:t>3.6.3.</w:t>
      </w:r>
      <w:r>
        <w:t xml:space="preserve"> Предоставлять в Ассоциацию информацию о своей деятельности в установленном Ассоциацией порядке.</w:t>
      </w:r>
    </w:p>
    <w:p w:rsidR="00000000" w:rsidRDefault="00A813A8">
      <w:pPr>
        <w:pStyle w:val="just"/>
      </w:pPr>
      <w:r>
        <w:t>3.6.4. Уплачивать все установленные Ассоциацией взносы в срок и в полном объеме.</w:t>
      </w:r>
    </w:p>
    <w:p w:rsidR="00000000" w:rsidRDefault="00A813A8">
      <w:pPr>
        <w:pStyle w:val="just"/>
      </w:pPr>
      <w:r>
        <w:t>3.6.5. Принимать участие в проводимых Ассоциацией мероприятиях.</w:t>
      </w:r>
    </w:p>
    <w:p w:rsidR="00000000" w:rsidRDefault="00A813A8">
      <w:pPr>
        <w:pStyle w:val="just"/>
      </w:pPr>
      <w:r>
        <w:t>3.6.6. Способс</w:t>
      </w:r>
      <w:r>
        <w:t>твовать повышению авторитета Ассоциациии и влияния на общественную жизнь региона.</w:t>
      </w:r>
    </w:p>
    <w:p w:rsidR="00000000" w:rsidRDefault="00A813A8">
      <w:pPr>
        <w:pStyle w:val="just"/>
      </w:pPr>
      <w:r>
        <w:t>3.6.7. Не разглашать конфиденциальную информацию о деятельности Ассоциации.</w:t>
      </w:r>
    </w:p>
    <w:p w:rsidR="00000000" w:rsidRDefault="00A813A8">
      <w:pPr>
        <w:pStyle w:val="just"/>
      </w:pPr>
      <w:r>
        <w:t>3.7. Членство в Ассоциации может быть прекращено в случаях:</w:t>
      </w:r>
    </w:p>
    <w:p w:rsidR="00000000" w:rsidRDefault="00A813A8">
      <w:pPr>
        <w:pStyle w:val="just"/>
      </w:pPr>
      <w:r>
        <w:t>3.7.1. Добровольного выхода из Ассоциа</w:t>
      </w:r>
      <w:r>
        <w:t>ции. Добровольное прекращение членства в Ассоциации производится путем подачи письменного заявления в Ассоциацию по окончании финансового года. При выходе члена Ассоциации из ее состава он несет субсидиарную ответственность по обязательствам Ассоциации про</w:t>
      </w:r>
      <w:r>
        <w:t>порционально своему членскому взносу в течение двух лет с момента выхода.</w:t>
      </w:r>
    </w:p>
    <w:p w:rsidR="00000000" w:rsidRDefault="00A813A8">
      <w:pPr>
        <w:pStyle w:val="just"/>
      </w:pPr>
      <w:r>
        <w:t>3.7.2. Исключения из Ассоциации. Исключение из Ассоциации производится общим собранием Ассоциации в случае неоднократного (в течение периода между двумя очередными собраниями) наруше</w:t>
      </w:r>
      <w:r>
        <w:t>ния членом Ассоциации требований п. 3.6 настоящего Устава. При выходе или исключении из членов Ассоциации вступительные и членские взносы не возвращаются, полномочия их представителей в органах Ассоциации прекращаются.</w:t>
      </w:r>
    </w:p>
    <w:p w:rsidR="00000000" w:rsidRDefault="00A813A8">
      <w:pPr>
        <w:pStyle w:val="just"/>
      </w:pPr>
      <w:r>
        <w:t>3.7.3. В отношении ответственности ис</w:t>
      </w:r>
      <w:r>
        <w:t>ключенного члена Ассоциации применяются правила, установленные пп. 3.7.1 настоящего Устава.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4. Органы управления Ассоциации</w:t>
      </w:r>
    </w:p>
    <w:p w:rsidR="00000000" w:rsidRDefault="00A813A8">
      <w:pPr>
        <w:pStyle w:val="just"/>
      </w:pPr>
      <w:r>
        <w:t>4.1. Органами Ассоциации являются: общее собрание членов Ассоциации, совет Ассоциации, исполнительный директор Ассоциации, ревизион</w:t>
      </w:r>
      <w:r>
        <w:t>ная комиссия Ассоциации.</w:t>
      </w:r>
    </w:p>
    <w:p w:rsidR="00000000" w:rsidRDefault="00A813A8">
      <w:pPr>
        <w:pStyle w:val="just"/>
      </w:pPr>
      <w:r>
        <w:t>4.2. Члены высшего органа управления, члены совета и ревизионной комиссии Ассоциации не получают платы за свою деятельность в указанных органах, за исключением компенсации расходов, непосредственно связанных с участием в работе выс</w:t>
      </w:r>
      <w:r>
        <w:t>шего органа управления.</w:t>
      </w:r>
    </w:p>
    <w:p w:rsidR="00000000" w:rsidRDefault="00A813A8">
      <w:pPr>
        <w:pStyle w:val="just"/>
      </w:pPr>
      <w:r>
        <w:t>4.3. Деятельность совета, ревизионной комиссии, исполнительного директора регламентируется уставом и положениями об органах Ассоциации, если указанные положения утверждены общим собранием членов Ассоциации.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5. Общее собрание членов</w:t>
      </w:r>
      <w:r>
        <w:rPr>
          <w:rFonts w:eastAsia="Times New Roman"/>
        </w:rPr>
        <w:t xml:space="preserve"> Ассоциации</w:t>
      </w:r>
    </w:p>
    <w:p w:rsidR="00000000" w:rsidRDefault="00A813A8">
      <w:pPr>
        <w:pStyle w:val="just"/>
      </w:pPr>
      <w:r>
        <w:t>5.1. Высшим органом Ассоциации является общее собрание членов Ассоциации (далее - собрание).</w:t>
      </w:r>
    </w:p>
    <w:p w:rsidR="00000000" w:rsidRDefault="00A813A8">
      <w:pPr>
        <w:pStyle w:val="just"/>
      </w:pPr>
      <w:r>
        <w:t>5.2. К компетенции собрания относятся:</w:t>
      </w:r>
    </w:p>
    <w:p w:rsidR="00000000" w:rsidRDefault="00A813A8">
      <w:pPr>
        <w:pStyle w:val="just"/>
      </w:pPr>
      <w:r>
        <w:t>5.2.1. Утверждение устава и учредительного договора Ассоциации, дополнений и изменений к ним.</w:t>
      </w:r>
    </w:p>
    <w:p w:rsidR="00000000" w:rsidRDefault="00A813A8">
      <w:pPr>
        <w:pStyle w:val="just"/>
      </w:pPr>
      <w:r>
        <w:t>5.2.2. Определение приоритетных направлений деятельности Ассоциации, принципов формирования и использования имущества.</w:t>
      </w:r>
    </w:p>
    <w:p w:rsidR="00000000" w:rsidRDefault="00A813A8">
      <w:pPr>
        <w:pStyle w:val="just"/>
      </w:pPr>
      <w:r>
        <w:t>5.2.3. Утверждение годовых отчетов о деятельности Ассоциации, годового бухгалтерского баланса, отчетов ревизионной комиссии.</w:t>
      </w:r>
    </w:p>
    <w:p w:rsidR="00000000" w:rsidRDefault="00A813A8">
      <w:pPr>
        <w:pStyle w:val="just"/>
      </w:pPr>
      <w:r>
        <w:t>5.2.4. Утвер</w:t>
      </w:r>
      <w:r>
        <w:t>ждение бюджета Ассоциации, размеров вступительного и ежегодного членского взносов.</w:t>
      </w:r>
    </w:p>
    <w:p w:rsidR="00000000" w:rsidRDefault="00A813A8">
      <w:pPr>
        <w:pStyle w:val="just"/>
      </w:pPr>
      <w:r>
        <w:t>5.2.5. Прием и исключение из членов Ассоциации.</w:t>
      </w:r>
    </w:p>
    <w:p w:rsidR="00000000" w:rsidRDefault="00A813A8">
      <w:pPr>
        <w:pStyle w:val="just"/>
      </w:pPr>
      <w:r>
        <w:t>5.2.6. Избрание членов совета Ассоциации, членов ревизионной комиссии Ассоциации, утверждение исполнительного директора Ассоц</w:t>
      </w:r>
      <w:r>
        <w:t>иации и досрочное прекращение их полномочий.</w:t>
      </w:r>
    </w:p>
    <w:p w:rsidR="00000000" w:rsidRDefault="00A813A8">
      <w:pPr>
        <w:pStyle w:val="just"/>
      </w:pPr>
      <w:r>
        <w:t>5.2.7. Утверждение решений о вступлении в межрегиональные, российские, международные организации и выходе из них.</w:t>
      </w:r>
    </w:p>
    <w:p w:rsidR="00000000" w:rsidRDefault="00A813A8">
      <w:pPr>
        <w:pStyle w:val="just"/>
      </w:pPr>
      <w:r>
        <w:t>5.2.8. Утверждение решений об участии в других организациях.</w:t>
      </w:r>
    </w:p>
    <w:p w:rsidR="00000000" w:rsidRDefault="00A813A8">
      <w:pPr>
        <w:pStyle w:val="just"/>
      </w:pPr>
      <w:r>
        <w:t>5.2.9. Принятие решения о реорганиза</w:t>
      </w:r>
      <w:r>
        <w:t>ции или ликвидации Ассоциации.</w:t>
      </w:r>
    </w:p>
    <w:p w:rsidR="00000000" w:rsidRDefault="00A813A8">
      <w:pPr>
        <w:pStyle w:val="just"/>
      </w:pPr>
      <w:r>
        <w:t>5.3. Каждый член Ассоциации на собрании обладает одним голосом. Член Ассоциации может быть представлен на собрании директором кредитного потребительского кооператива без доверенности либо любым другим лицом при наличии довере</w:t>
      </w:r>
      <w:r>
        <w:t>нности. Общее собрание правомочно решать представленные на его рассмотрение вопросы, если на нем присутствуют не менее пятидесяти процентов от общего количества членов Ассоциации плюс один голос. Решения принимаются квалифицированным (2/3) большинством гол</w:t>
      </w:r>
      <w:r>
        <w:t xml:space="preserve">осов по вопросам исключительной компетенции, указанным в пп. 5.2.1, 5.2.2, 5.2.6 и 5.2.9 настоящего Устава. По всем остальным вопросам решения принимаются простым большинством голосов от числа членов Ассоциации на собрании. Форма голосования (открытое или </w:t>
      </w:r>
      <w:r>
        <w:t>закрытое) определяется решением собрания.</w:t>
      </w:r>
    </w:p>
    <w:p w:rsidR="00000000" w:rsidRDefault="00A813A8">
      <w:pPr>
        <w:pStyle w:val="just"/>
      </w:pPr>
      <w:r>
        <w:t>5.4. В случае отсутствия кворума очередное собрание собирается не раньше чем через ___ дней и не позднее ___ дней, и его решения считаются действительными при соблюдении требований п. 5.3 настоящего Устава.</w:t>
      </w:r>
    </w:p>
    <w:p w:rsidR="00000000" w:rsidRDefault="00A813A8">
      <w:pPr>
        <w:pStyle w:val="just"/>
      </w:pPr>
      <w:r>
        <w:t>5.5. Оч</w:t>
      </w:r>
      <w:r>
        <w:t>ередные собрания проводятся не реже одного раза в год. Место проведения и повестка собрания утверждаются советом Ассоциации не позднее чем за тридцать дней до даты проведения собрания. Председательствует на собрании председатель совета Ассоциации. В случае</w:t>
      </w:r>
      <w:r>
        <w:t xml:space="preserve"> его отсутствия председательствующим избирается член совета Ассоциации.</w:t>
      </w:r>
    </w:p>
    <w:p w:rsidR="00000000" w:rsidRDefault="00A813A8">
      <w:pPr>
        <w:pStyle w:val="just"/>
      </w:pPr>
      <w:r>
        <w:t>5.6. Внеочередное собрание может быть созвано советом Ассоциации, исполнительным директором Ассоциации, ревизионной комиссией Ассоциации. Повестка дня внеочередного собрания утверждает</w:t>
      </w:r>
      <w:r>
        <w:t>ся советом Ассоциации, а при невозможности такого утверждения - органом или инициативной группой, созвавшей собрание.</w:t>
      </w:r>
    </w:p>
    <w:p w:rsidR="00000000" w:rsidRDefault="00A813A8">
      <w:pPr>
        <w:pStyle w:val="just"/>
      </w:pPr>
      <w:r>
        <w:t>5.7. О созыве внеочередного собрания члены Ассоциации заблаговременно уведомляются извещением в письменном виде под роспись или заказным п</w:t>
      </w:r>
      <w:r>
        <w:t>исьмом. Срок отправки уведомления - не позднее чем за 10 дней до даты проведения собрания.</w:t>
      </w:r>
    </w:p>
    <w:p w:rsidR="00000000" w:rsidRDefault="00A813A8">
      <w:pPr>
        <w:pStyle w:val="just"/>
      </w:pPr>
      <w:r>
        <w:t>5.8. В извещениях о созыве общего собрания указываются дата, время, место проведения собрания и вопросы повестки дня, которые выносятся на рассмотрение данного собра</w:t>
      </w:r>
      <w:r>
        <w:t>ния.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6. Совет Ассоциации</w:t>
      </w:r>
    </w:p>
    <w:p w:rsidR="00000000" w:rsidRDefault="00A813A8">
      <w:pPr>
        <w:pStyle w:val="just"/>
      </w:pPr>
      <w:r>
        <w:t>6.1. В период между общими собраниями членов Ассоциации за реализацию уставных целей и задач Ассоциации несет ответственность совет Ассоциации (далее - Совет).</w:t>
      </w:r>
    </w:p>
    <w:p w:rsidR="00000000" w:rsidRDefault="00A813A8">
      <w:pPr>
        <w:pStyle w:val="just"/>
      </w:pPr>
      <w:r>
        <w:t>6.2. Членами Совета могут быть только представители организаций, входя</w:t>
      </w:r>
      <w:r>
        <w:t>щих в Ассоциацию.</w:t>
      </w:r>
    </w:p>
    <w:p w:rsidR="00000000" w:rsidRDefault="00A813A8">
      <w:pPr>
        <w:pStyle w:val="just"/>
      </w:pPr>
      <w:r>
        <w:t>6.3. Совет состоит не менее чем из ___ членов. Члены Совета избираются сроком на __ года. Председательствует на заседаниях Совета председатель Совета.</w:t>
      </w:r>
    </w:p>
    <w:p w:rsidR="00000000" w:rsidRDefault="00A813A8">
      <w:pPr>
        <w:pStyle w:val="just"/>
      </w:pPr>
      <w:r>
        <w:t>6.4. Совет:</w:t>
      </w:r>
    </w:p>
    <w:p w:rsidR="00000000" w:rsidRDefault="00A813A8">
      <w:pPr>
        <w:pStyle w:val="just"/>
      </w:pPr>
      <w:r>
        <w:t>6.4.1. Избирает председателя Совета из числа членов Совета сроком на __ год</w:t>
      </w:r>
      <w:r>
        <w:t>а.</w:t>
      </w:r>
    </w:p>
    <w:p w:rsidR="00000000" w:rsidRDefault="00A813A8">
      <w:pPr>
        <w:pStyle w:val="just"/>
      </w:pPr>
      <w:r>
        <w:t>6.4.2. Утверждает место проведения и повестку собрания.</w:t>
      </w:r>
    </w:p>
    <w:p w:rsidR="00000000" w:rsidRDefault="00A813A8">
      <w:pPr>
        <w:pStyle w:val="just"/>
      </w:pPr>
      <w:r>
        <w:t>6.4.3. Осуществляет подготовку проектов решений собрания Ассоциации.</w:t>
      </w:r>
    </w:p>
    <w:p w:rsidR="00000000" w:rsidRDefault="00A813A8">
      <w:pPr>
        <w:pStyle w:val="just"/>
      </w:pPr>
      <w:r>
        <w:t>6.4.4. Утверждает стратегию и планы работы.</w:t>
      </w:r>
    </w:p>
    <w:p w:rsidR="00000000" w:rsidRDefault="00A813A8">
      <w:pPr>
        <w:pStyle w:val="just"/>
      </w:pPr>
      <w:r>
        <w:t>6.4.5. Принимает решение о создании филиалов и представительств Ассоциации.</w:t>
      </w:r>
    </w:p>
    <w:p w:rsidR="00000000" w:rsidRDefault="00A813A8">
      <w:pPr>
        <w:pStyle w:val="just"/>
      </w:pPr>
      <w:r>
        <w:t>6.4.6. С</w:t>
      </w:r>
      <w:r>
        <w:t>оздает по необходимости рабочие группы из представителей членов Ассоциации для отработки отдельных вопросов, связанных с ее деятельностью.</w:t>
      </w:r>
    </w:p>
    <w:p w:rsidR="00000000" w:rsidRDefault="00A813A8">
      <w:pPr>
        <w:pStyle w:val="just"/>
      </w:pPr>
      <w:r>
        <w:t>6.4.7. Принимает решения об участии в других организациях с последующим утверждением решения на общем собрании.</w:t>
      </w:r>
    </w:p>
    <w:p w:rsidR="00000000" w:rsidRDefault="00A813A8">
      <w:pPr>
        <w:pStyle w:val="just"/>
      </w:pPr>
      <w:r>
        <w:t>6.4.8</w:t>
      </w:r>
      <w:r>
        <w:t>. Принимает решения об участии в российских и международных программах развития кредитной кооперации.</w:t>
      </w:r>
    </w:p>
    <w:p w:rsidR="00000000" w:rsidRDefault="00A813A8">
      <w:pPr>
        <w:pStyle w:val="just"/>
      </w:pPr>
      <w:r>
        <w:t>6.4.9. Определяет порядок распределения поступлений, образования, размера расходования фондов Ассоциации.</w:t>
      </w:r>
    </w:p>
    <w:p w:rsidR="00000000" w:rsidRDefault="00A813A8">
      <w:pPr>
        <w:pStyle w:val="just"/>
      </w:pPr>
      <w:r>
        <w:t>6.4.10. Определяет смету расходов и предлагает на утверждение годового собрания.</w:t>
      </w:r>
    </w:p>
    <w:p w:rsidR="00000000" w:rsidRDefault="00A813A8">
      <w:pPr>
        <w:pStyle w:val="just"/>
      </w:pPr>
      <w:r>
        <w:t>6.4.11. Утверждает штатное расписание, предлагаемое исполнительным директором.</w:t>
      </w:r>
    </w:p>
    <w:p w:rsidR="00000000" w:rsidRDefault="00A813A8">
      <w:pPr>
        <w:pStyle w:val="just"/>
      </w:pPr>
      <w:r>
        <w:t>6.5. Очередные заседания Совета проводятся в соответствии с графиком не реже одного раза в три м</w:t>
      </w:r>
      <w:r>
        <w:t>есяца. Внеочередные заседания Совета созываются по решению председателя Совета или по предложению исполнительного директора, ревизионной комиссии, одного из членов Совета. На заседания Совета в обязательном порядке приглашается исполнительный директор, пре</w:t>
      </w:r>
      <w:r>
        <w:t>дседатель ревизионной комиссии.</w:t>
      </w:r>
    </w:p>
    <w:p w:rsidR="00000000" w:rsidRDefault="00A813A8">
      <w:pPr>
        <w:pStyle w:val="just"/>
      </w:pPr>
      <w:r>
        <w:t>6.6. Совет правомочен принимать внесенные на его рассмотрение вопросы, если на его заседании присутствуют более 1\2 членов Совета. Решения Совета принимаются простым большинством голосов. Решения Совета оформляются протоколо</w:t>
      </w:r>
      <w:r>
        <w:t>м. Протокол подписывают председатель совета Ассоциации и секретарь заседания Совета и передают на хранение в исполнительную дирекцию.</w:t>
      </w:r>
    </w:p>
    <w:p w:rsidR="00000000" w:rsidRDefault="00A813A8">
      <w:pPr>
        <w:pStyle w:val="just"/>
      </w:pPr>
      <w:r>
        <w:t>6.7. Обязанности между членами Совета распределяются на заседании Совета по предложению председателя Совета.</w:t>
      </w:r>
    </w:p>
    <w:p w:rsidR="00000000" w:rsidRDefault="00A813A8">
      <w:pPr>
        <w:pStyle w:val="just"/>
      </w:pPr>
      <w:r>
        <w:t>6.8. Председа</w:t>
      </w:r>
      <w:r>
        <w:t>тель Совета осуществляет часть представительских функций по доверенности от лица Ассоциации, не связанных с принятием решений по вопросам, отнесенным к компетенции собрания, Совета, исполнительного директора и распоряжением финансовыми средствами и иными м</w:t>
      </w:r>
      <w:r>
        <w:t>атериальными ценностями.</w:t>
      </w:r>
    </w:p>
    <w:p w:rsidR="00000000" w:rsidRDefault="00A813A8">
      <w:pPr>
        <w:pStyle w:val="just"/>
      </w:pPr>
      <w:r>
        <w:t>6.9. На основании решения общего собрания заключает от лица Ассоциации трудовой договор с исполнительным директором Ассоциации.</w:t>
      </w:r>
    </w:p>
    <w:p w:rsidR="00000000" w:rsidRDefault="00A813A8">
      <w:pPr>
        <w:pStyle w:val="just"/>
      </w:pPr>
      <w:r>
        <w:t>6.10. Председатель совета Ассоциации и члены совета Ассоциации не могут занимать должность исполнительн</w:t>
      </w:r>
      <w:r>
        <w:t>ого директора Ассоциации, не могут быть членами ревизионной комиссии Ассоциации.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7. Ревизионная комиссия</w:t>
      </w:r>
    </w:p>
    <w:p w:rsidR="00000000" w:rsidRDefault="00A813A8">
      <w:pPr>
        <w:pStyle w:val="just"/>
      </w:pPr>
      <w:r>
        <w:t>7.1. Контроль деятельности Ассоциации, ее органов осуществляет ревизионная комиссия. Проверка осуществляется не реже одного раза в год.</w:t>
      </w:r>
    </w:p>
    <w:p w:rsidR="00000000" w:rsidRDefault="00A813A8">
      <w:pPr>
        <w:pStyle w:val="just"/>
      </w:pPr>
      <w:r>
        <w:t>7.2. Члены рев</w:t>
      </w:r>
      <w:r>
        <w:t>изионной комиссии избираются собранием из числа представителей членов Ассоциации в количестве не менее __ человек сроком на __ года. Председатель ревизионной комиссии избирается членами ревизионной комиссии из числа членов ревизионной комиссии.</w:t>
      </w:r>
    </w:p>
    <w:p w:rsidR="00000000" w:rsidRDefault="00A813A8">
      <w:pPr>
        <w:pStyle w:val="just"/>
      </w:pPr>
      <w:r>
        <w:t>7.3. Предсе</w:t>
      </w:r>
      <w:r>
        <w:t>датель и члены ревизионной комиссии не могут одновременно являться членами совета Ассоциации, а также совмещать свою деятельность с работой в Ассоциации по трудовому договору.</w:t>
      </w:r>
    </w:p>
    <w:p w:rsidR="00000000" w:rsidRDefault="00A813A8">
      <w:pPr>
        <w:pStyle w:val="just"/>
      </w:pPr>
      <w:r>
        <w:t>7.4. Ревизионная комиссия осуществляет проверки по поручению собрания, по собств</w:t>
      </w:r>
      <w:r>
        <w:t>енной инициативе, по инициативе совета Ассоциации, по требованию не менее __ членов Ассоциации.</w:t>
      </w:r>
    </w:p>
    <w:p w:rsidR="00000000" w:rsidRDefault="00A813A8">
      <w:pPr>
        <w:pStyle w:val="just"/>
      </w:pPr>
      <w:r>
        <w:t>7.5. Ревизионная комиссия вправе требовать от должностных лиц Ассоциации представления всех необходимых документов и личных объяснений.</w:t>
      </w:r>
    </w:p>
    <w:p w:rsidR="00000000" w:rsidRDefault="00A813A8">
      <w:pPr>
        <w:pStyle w:val="just"/>
      </w:pPr>
      <w:r>
        <w:t>7.6. Ревизионная комисси</w:t>
      </w:r>
      <w:r>
        <w:t>я представляет результаты проверок на рассмотрение общего собрания, Совета.</w:t>
      </w:r>
    </w:p>
    <w:p w:rsidR="00000000" w:rsidRDefault="00A813A8">
      <w:pPr>
        <w:pStyle w:val="just"/>
      </w:pPr>
      <w:r>
        <w:t>7.7. Ассоциация может заключить договор со специализированной организацией для проверки и подтверждения годовой финансовой отчетности.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8. Исполнительный директор</w:t>
      </w:r>
    </w:p>
    <w:p w:rsidR="00000000" w:rsidRDefault="00A813A8">
      <w:pPr>
        <w:pStyle w:val="just"/>
      </w:pPr>
      <w:r>
        <w:t>8.1. Исполнительн</w:t>
      </w:r>
      <w:r>
        <w:t>ый директор Ассоциации является исполнительным (единоличным) органом управления, осуществляющим общее и оперативное управление Ассоциацией. Исполнительный директор подотчетен общему собранию, совету Ассоциации и организует выполнение их решений. Исполнител</w:t>
      </w:r>
      <w:r>
        <w:t>ьный директор несет ответственность перед Ассоциацией за результаты и законность его деятельности. К компетенции исполнительного директора относится решение всех вопросов, которые не составляют исключительную компетенцию общего собрания и Совета.</w:t>
      </w:r>
    </w:p>
    <w:p w:rsidR="00000000" w:rsidRDefault="00A813A8">
      <w:pPr>
        <w:pStyle w:val="just"/>
      </w:pPr>
      <w:r>
        <w:t>8.2. Испо</w:t>
      </w:r>
      <w:r>
        <w:t>лнительный директор назначается на должность общим собранием Ассоциации по предложению представителей членов Ассоциации сроком на ___ лет. С исполнительным директором должен быть заключен трудовой договор, регламентирующий исполнение обязанностей по должно</w:t>
      </w:r>
      <w:r>
        <w:t>сти. От имени Ассоциации трудовой договор заключает и подписывает председатель совета Ассоциации.</w:t>
      </w:r>
    </w:p>
    <w:p w:rsidR="00000000" w:rsidRDefault="00A813A8">
      <w:pPr>
        <w:pStyle w:val="just"/>
      </w:pPr>
      <w:r>
        <w:t>8.3. Исполнительный директор обязан:</w:t>
      </w:r>
    </w:p>
    <w:p w:rsidR="00000000" w:rsidRDefault="00A813A8">
      <w:pPr>
        <w:pStyle w:val="just"/>
      </w:pPr>
      <w:r>
        <w:t>- руководить исполнительной дирекцией, устанавливать должностные обязанности ее работников, устанавливать правила внутрен</w:t>
      </w:r>
      <w:r>
        <w:t>него распорядка, реализовывать другие распорядительные функции;</w:t>
      </w:r>
    </w:p>
    <w:p w:rsidR="00000000" w:rsidRDefault="00A813A8">
      <w:pPr>
        <w:pStyle w:val="just"/>
      </w:pPr>
      <w:r>
        <w:t>- разрабатывать штатную структуру аппарата исполнительной дирекции с последующим утверждением Советом;</w:t>
      </w:r>
    </w:p>
    <w:p w:rsidR="00000000" w:rsidRDefault="00A813A8">
      <w:pPr>
        <w:pStyle w:val="just"/>
      </w:pPr>
      <w:r>
        <w:t>- обеспечивать подготовку документов собрания и совета Ассоциации;</w:t>
      </w:r>
    </w:p>
    <w:p w:rsidR="00000000" w:rsidRDefault="00A813A8">
      <w:pPr>
        <w:pStyle w:val="just"/>
      </w:pPr>
      <w:r>
        <w:t>- осуществлять контрол</w:t>
      </w:r>
      <w:r>
        <w:t>ь исполнения принятых решений органов Ассоциации;</w:t>
      </w:r>
    </w:p>
    <w:p w:rsidR="00000000" w:rsidRDefault="00A813A8">
      <w:pPr>
        <w:pStyle w:val="just"/>
      </w:pPr>
      <w:r>
        <w:t>- не реже одного раза в квартал отчитываться о своей деятельности перед советом Ассоциации.</w:t>
      </w:r>
    </w:p>
    <w:p w:rsidR="00000000" w:rsidRDefault="00A813A8">
      <w:pPr>
        <w:pStyle w:val="just"/>
      </w:pPr>
      <w:r>
        <w:t>8.4. Исполнительный директор имеет право:</w:t>
      </w:r>
    </w:p>
    <w:p w:rsidR="00000000" w:rsidRDefault="00A813A8">
      <w:pPr>
        <w:pStyle w:val="just"/>
      </w:pPr>
      <w:r>
        <w:t>- без доверенности и в пределах предоставленных полномочий представлять Ассоциацию в органах государственной власти и управления, в органах местного самоуправления, в других организациях, вести переговоры, заключать договоры и соглашения с юридическими и ф</w:t>
      </w:r>
      <w:r>
        <w:t>изическими лицами, распоряжаться средствами в пределах утвержденной сметы;</w:t>
      </w:r>
    </w:p>
    <w:p w:rsidR="00000000" w:rsidRDefault="00A813A8">
      <w:pPr>
        <w:pStyle w:val="just"/>
      </w:pPr>
      <w:r>
        <w:t>- без доверенности распоряжаться имуществом Ассоциации, денежными средствами на расчетном и иных счетах в банковских учреждениях, имеет право подписи на финансовых документах Ассоци</w:t>
      </w:r>
      <w:r>
        <w:t>ации;</w:t>
      </w:r>
    </w:p>
    <w:p w:rsidR="00000000" w:rsidRDefault="00A813A8">
      <w:pPr>
        <w:pStyle w:val="just"/>
      </w:pPr>
      <w:r>
        <w:t>- участвовать в заседаниях Совета;</w:t>
      </w:r>
    </w:p>
    <w:p w:rsidR="00000000" w:rsidRDefault="00A813A8">
      <w:pPr>
        <w:pStyle w:val="just"/>
      </w:pPr>
      <w:r>
        <w:t>- без доверенности представлять Ассоциацию во всех судебных учреждениях.</w:t>
      </w:r>
    </w:p>
    <w:p w:rsidR="00000000" w:rsidRDefault="00A813A8">
      <w:pPr>
        <w:pStyle w:val="just"/>
      </w:pPr>
      <w:r>
        <w:t>8.5. Исполнительный директор Ассоциации не может быть избран председателем Совета, членом Совета, членом ревизионной комиссии Ассоциации.</w:t>
      </w:r>
    </w:p>
    <w:p w:rsidR="00000000" w:rsidRDefault="00A813A8">
      <w:pPr>
        <w:pStyle w:val="just"/>
      </w:pPr>
      <w:r>
        <w:t>8.6.</w:t>
      </w:r>
      <w:r>
        <w:t xml:space="preserve"> Ассоциация приобретает и осуществляет свои права и обязанности через своего исполнительного директора, который действует от имени Ассоциации.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9. Имущество и средства Ассоциации</w:t>
      </w:r>
    </w:p>
    <w:p w:rsidR="00000000" w:rsidRDefault="00A813A8">
      <w:pPr>
        <w:pStyle w:val="just"/>
      </w:pPr>
      <w:r>
        <w:t>9.1. Ассоциация может иметь в собственности или в оперативном управлении здан</w:t>
      </w:r>
      <w:r>
        <w:t>ия, сооружения, жилищный фонд, оборудование, инвентарь, денежные средства в рублях и иностранной валюте, ценные бумаги и иное имущество. Ассоциация может иметь в собственности или в бессрочном пользовании земельные участки.</w:t>
      </w:r>
    </w:p>
    <w:p w:rsidR="00000000" w:rsidRDefault="00A813A8">
      <w:pPr>
        <w:pStyle w:val="just"/>
      </w:pPr>
      <w:r>
        <w:t>9.2. Источниками формирования им</w:t>
      </w:r>
      <w:r>
        <w:t>ущества Ассоциации являются:</w:t>
      </w:r>
    </w:p>
    <w:p w:rsidR="00000000" w:rsidRDefault="00A813A8">
      <w:pPr>
        <w:pStyle w:val="just"/>
      </w:pPr>
      <w:r>
        <w:t>- вступительные и ежегодные членские взносы, а также дополнительные членские взносы членов Ассоциации;</w:t>
      </w:r>
    </w:p>
    <w:p w:rsidR="00000000" w:rsidRDefault="00A813A8">
      <w:pPr>
        <w:pStyle w:val="just"/>
      </w:pPr>
      <w:r>
        <w:t>- добровольные имущественные взносы и пожертвования;</w:t>
      </w:r>
    </w:p>
    <w:p w:rsidR="00000000" w:rsidRDefault="00A813A8">
      <w:pPr>
        <w:pStyle w:val="just"/>
      </w:pPr>
      <w:r>
        <w:t>- дивиденды (доходы, проценты), получаемые по государственным и муницип</w:t>
      </w:r>
      <w:r>
        <w:t>альным ценным бумагам и депозитам;</w:t>
      </w:r>
    </w:p>
    <w:p w:rsidR="00000000" w:rsidRDefault="00A813A8">
      <w:pPr>
        <w:pStyle w:val="just"/>
      </w:pPr>
      <w:r>
        <w:t>- доходы, получаемые от собственности Ассоциации;</w:t>
      </w:r>
    </w:p>
    <w:p w:rsidR="00000000" w:rsidRDefault="00A813A8">
      <w:pPr>
        <w:pStyle w:val="just"/>
      </w:pPr>
      <w:r>
        <w:t>- другие не запрещенные законом поступления.</w:t>
      </w:r>
    </w:p>
    <w:p w:rsidR="00000000" w:rsidRDefault="00A813A8">
      <w:pPr>
        <w:pStyle w:val="just"/>
      </w:pPr>
      <w:r>
        <w:t>9.3. Размеры и порядок внесения вступительных, ежегодных членских взносов, дополнительных членских взносов определяются собран</w:t>
      </w:r>
      <w:r>
        <w:t>ием Ассоциации. Непредвиденные расходы покрываются за счет дополнительных взносов, размер и порядок внесения которых определяет собрание Ассоциации.</w:t>
      </w:r>
    </w:p>
    <w:p w:rsidR="00000000" w:rsidRDefault="00A813A8">
      <w:pPr>
        <w:pStyle w:val="just"/>
      </w:pPr>
      <w:r>
        <w:t>9.4. Ассоциацией могут быть созданы фонды, в том числе фонд развития, резервный фонд. Положения об использо</w:t>
      </w:r>
      <w:r>
        <w:t>вании средств фондов утверждаются советом Ассоциации.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10. Порядок прекращения деятельности Ассоциации</w:t>
      </w:r>
    </w:p>
    <w:p w:rsidR="00000000" w:rsidRDefault="00A813A8">
      <w:pPr>
        <w:pStyle w:val="just"/>
      </w:pPr>
      <w:r>
        <w:t>10.1. Прекращение деятельности Ассоциации может быть произведено путем ликвидации или реорганизации (слияния, присоединения, разделения, выделения, преоб</w:t>
      </w:r>
      <w:r>
        <w:t>разования).</w:t>
      </w:r>
    </w:p>
    <w:p w:rsidR="00000000" w:rsidRDefault="00A813A8">
      <w:pPr>
        <w:pStyle w:val="just"/>
      </w:pPr>
      <w:r>
        <w:t>10.2. Решение о ликвидации Ассоциации принимается общим собранием членов Ассоциации не менее чем 2/3 голосов.</w:t>
      </w:r>
    </w:p>
    <w:p w:rsidR="00000000" w:rsidRDefault="00A813A8">
      <w:pPr>
        <w:pStyle w:val="just"/>
      </w:pPr>
      <w:r>
        <w:t xml:space="preserve">10.3. Имущество Ассоциации, оставшееся после удовлетворения требований кредиторов, направляется на цели, в интересах которых она была </w:t>
      </w:r>
      <w:r>
        <w:t>создана, и (или) на благотворительные цели.</w:t>
      </w:r>
    </w:p>
    <w:p w:rsidR="00000000" w:rsidRDefault="00A813A8">
      <w:pPr>
        <w:pStyle w:val="just"/>
      </w:pPr>
      <w:r>
        <w:t>10.4. Ассоциация вправе преобразоваться в фонд, автономную некоммерческую организацию, хозяйственное общество или товарищество. Решение о преобразовании принимается всеми членами Ассоциации единогласно.</w:t>
      </w:r>
    </w:p>
    <w:p w:rsidR="00000000" w:rsidRDefault="00A813A8">
      <w:pPr>
        <w:pStyle w:val="just"/>
      </w:pPr>
      <w:r>
        <w:t>10.5. При</w:t>
      </w:r>
      <w:r>
        <w:t xml:space="preserve"> реорганизации Ассоциации все документы (управленческие, финансово-хозяйственные, по личному составу и др.) передаются в соответствии с установленными правилами правопреемникам в соответствии с передаточным актом или разделительным балансом.</w:t>
      </w:r>
    </w:p>
    <w:p w:rsidR="00000000" w:rsidRDefault="00A813A8">
      <w:pPr>
        <w:pStyle w:val="just"/>
      </w:pPr>
      <w:r>
        <w:t>10.6. Ликвидац</w:t>
      </w:r>
      <w:r>
        <w:t>ия Ассоциации считается завершенной, а Ассоциация прекратившей существование после внесения об этом записи в Единый государственный реестр юридических лиц.</w:t>
      </w:r>
    </w:p>
    <w:p w:rsidR="00000000" w:rsidRDefault="00A813A8">
      <w:pPr>
        <w:pStyle w:val="just"/>
      </w:pPr>
      <w:r>
        <w:t>10.7. При ликвидации все документы постоянного хранения передаются на государственное хранение.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11. Филиалы и представительства Ассоциации</w:t>
      </w:r>
    </w:p>
    <w:p w:rsidR="00000000" w:rsidRDefault="00A813A8">
      <w:pPr>
        <w:pStyle w:val="just"/>
      </w:pPr>
      <w:r>
        <w:t>11.1. Ассоциация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000000" w:rsidRDefault="00A813A8">
      <w:pPr>
        <w:pStyle w:val="just"/>
      </w:pPr>
      <w:r>
        <w:t>11.2. Филиалом Ассоциации является ее обособленное</w:t>
      </w:r>
      <w:r>
        <w:t xml:space="preserve"> подразделение, расположенное вне места нахождения Ассоциации и осуществляющее все ее функции или часть их, в том числе функции представительства.</w:t>
      </w:r>
    </w:p>
    <w:p w:rsidR="00000000" w:rsidRDefault="00A813A8">
      <w:pPr>
        <w:pStyle w:val="just"/>
      </w:pPr>
      <w:r>
        <w:t>11.3. Представительством Ассоциации является обособленное подразделение, которое расположено вне места нахожд</w:t>
      </w:r>
      <w:r>
        <w:t>ения Ассоциации, представляет интересы Ассоциации и осуществляет их защиту.</w:t>
      </w:r>
    </w:p>
    <w:p w:rsidR="00000000" w:rsidRDefault="00A813A8">
      <w:pPr>
        <w:pStyle w:val="just"/>
      </w:pPr>
      <w:r>
        <w:t>11.4. Филиал и представительство Ассоциации не являются юридическими лицами, наделяются имуществом Ассоциации и действуют на основании утвержденного ею положения. Имущество филиала</w:t>
      </w:r>
      <w:r>
        <w:t xml:space="preserve"> или представительства учитывается на отдельном балансе и на балансе Ассоциации. Руководители филиала и представительства назначаются Ассоциацией и действуют на основании доверенности, выданной Ассоциацией.</w:t>
      </w:r>
    </w:p>
    <w:p w:rsidR="00000000" w:rsidRDefault="00A813A8">
      <w:pPr>
        <w:pStyle w:val="just"/>
      </w:pPr>
      <w:r>
        <w:t>11.5. Филиал и представительство осуществляют дея</w:t>
      </w:r>
      <w:r>
        <w:t>тельность от имени Ассоциации. Ответственность за деятельность своих филиала и представительства несет Ассоциация.</w:t>
      </w:r>
    </w:p>
    <w:p w:rsidR="00000000" w:rsidRDefault="00A813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13A8">
      <w:pPr>
        <w:pStyle w:val="3"/>
        <w:rPr>
          <w:rFonts w:eastAsia="Times New Roman"/>
        </w:rPr>
      </w:pPr>
      <w:r>
        <w:rPr>
          <w:rFonts w:eastAsia="Times New Roman"/>
        </w:rPr>
        <w:t>12. Порядок внесения изменений и дополнений в устав Ассоциации</w:t>
      </w:r>
    </w:p>
    <w:p w:rsidR="00000000" w:rsidRDefault="00A813A8">
      <w:pPr>
        <w:pStyle w:val="just"/>
      </w:pPr>
      <w:r>
        <w:t>12.1. Изменения и дополнения в устав Ассоциации вносятся по решению общего со</w:t>
      </w:r>
      <w:r>
        <w:t>брания, регистрируются в порядке и сроки, предусмотренные законодательством Российской Федерации, и приобретают юридическую силу с момента государственной регистрации.</w:t>
      </w:r>
    </w:p>
    <w:p w:rsidR="00000000" w:rsidRDefault="00A813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https://порядокправа.рф/obrazecy/ustav_soyuza_associacii_kreditnyx_kooperativov.htm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A8"/>
    <w:rsid w:val="00A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51678E-C8FE-4AC6-803C-1CAF37BC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stav_soyuza_associacii_kreditnyx_kooperativ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3585</Words>
  <Characters>20440</Characters>
  <Application>Microsoft Office Word</Application>
  <DocSecurity>0</DocSecurity>
  <Lines>170</Lines>
  <Paragraphs>47</Paragraphs>
  <ScaleCrop>false</ScaleCrop>
  <Company/>
  <LinksUpToDate>false</LinksUpToDate>
  <CharactersWithSpaces>23978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союза (ассоциации) кредитных кооперативов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2022-08-25T04:02:00Z</dcterms:created>
  <dcterms:modified xsi:type="dcterms:W3CDTF">2022-08-25T04:02:00Z</dcterms:modified>
</cp:coreProperties>
</file>