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B3E31">
      <w:pPr>
        <w:pStyle w:val="1"/>
        <w:rPr>
          <w:rFonts w:eastAsia="Times New Roman"/>
        </w:rPr>
      </w:pPr>
      <w:r>
        <w:rPr>
          <w:rFonts w:eastAsia="Times New Roman"/>
        </w:rPr>
        <w:t>Трудовой договор с директором (начальником) вычислительного (информационно-вычислительного) центра (с условием об испытании)</w:t>
      </w:r>
    </w:p>
    <w:p w:rsidR="00000000" w:rsidRDefault="009B3E31">
      <w:pPr>
        <w:pStyle w:val="3"/>
        <w:rPr>
          <w:rFonts w:eastAsia="Times New Roman"/>
        </w:rPr>
      </w:pPr>
      <w:r>
        <w:rPr>
          <w:rFonts w:eastAsia="Times New Roman"/>
        </w:rPr>
        <w:t xml:space="preserve">ТРУДОВОЙ ДОГОВОР с директором </w:t>
      </w:r>
      <w:r>
        <w:rPr>
          <w:rFonts w:eastAsia="Times New Roman"/>
        </w:rPr>
        <w:t>(начальником) вычислительного (информационно-вычислительного) центра (с условием об испытании)</w:t>
      </w:r>
    </w:p>
    <w:p w:rsidR="00000000" w:rsidRDefault="009B3E31">
      <w:pPr>
        <w:pStyle w:val="HTML"/>
      </w:pPr>
      <w:r>
        <w:t>г. __________________                               "___"___________ ___ г.</w:t>
      </w:r>
    </w:p>
    <w:p w:rsidR="00000000" w:rsidRDefault="009B3E31">
      <w:pPr>
        <w:pStyle w:val="HTML"/>
      </w:pPr>
    </w:p>
    <w:p w:rsidR="00000000" w:rsidRDefault="009B3E31">
      <w:pPr>
        <w:pStyle w:val="HTML"/>
      </w:pPr>
      <w:r>
        <w:t>_______________________________________________, именуем__ в дальнейшем</w:t>
      </w:r>
    </w:p>
    <w:p w:rsidR="00000000" w:rsidRDefault="009B3E31">
      <w:pPr>
        <w:pStyle w:val="HTML"/>
      </w:pPr>
      <w:r>
        <w:t>(наименовани</w:t>
      </w:r>
      <w:r>
        <w:t>е работодателя)</w:t>
      </w:r>
    </w:p>
    <w:p w:rsidR="00000000" w:rsidRDefault="009B3E31">
      <w:pPr>
        <w:pStyle w:val="HTML"/>
      </w:pPr>
      <w:r>
        <w:t>"Работодатель", в лице ______________________________________, действующ___</w:t>
      </w:r>
    </w:p>
    <w:p w:rsidR="00000000" w:rsidRDefault="009B3E31">
      <w:pPr>
        <w:pStyle w:val="HTML"/>
      </w:pPr>
      <w:r>
        <w:t>(должность, Ф.И.О.)</w:t>
      </w:r>
    </w:p>
    <w:p w:rsidR="00000000" w:rsidRDefault="009B3E31">
      <w:pPr>
        <w:pStyle w:val="HTML"/>
      </w:pPr>
      <w:r>
        <w:t>на основании ____________________________, с одной стороны, и гражданин(ка)</w:t>
      </w:r>
    </w:p>
    <w:p w:rsidR="00000000" w:rsidRDefault="009B3E31">
      <w:pPr>
        <w:pStyle w:val="HTML"/>
      </w:pPr>
      <w:r>
        <w:t>(устава и т.д.)</w:t>
      </w:r>
    </w:p>
    <w:p w:rsidR="00000000" w:rsidRDefault="009B3E31">
      <w:pPr>
        <w:pStyle w:val="HTML"/>
      </w:pPr>
      <w:r>
        <w:t xml:space="preserve">РФ _______________________________________________, </w:t>
      </w:r>
      <w:r>
        <w:t>именуем___ в дальнейшем</w:t>
      </w:r>
    </w:p>
    <w:p w:rsidR="00000000" w:rsidRDefault="009B3E31">
      <w:pPr>
        <w:pStyle w:val="HTML"/>
      </w:pPr>
      <w:r>
        <w:t>(фамилия, имя, отчество)</w:t>
      </w:r>
    </w:p>
    <w:p w:rsidR="00000000" w:rsidRDefault="009B3E31">
      <w:pPr>
        <w:pStyle w:val="HTML"/>
      </w:pPr>
      <w:r>
        <w:t>"Работник", с другой стороны, заключили договор о нижеследующем.</w:t>
      </w:r>
    </w:p>
    <w:p w:rsidR="00000000" w:rsidRDefault="009B3E3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9B3E31">
      <w:pPr>
        <w:pStyle w:val="3"/>
        <w:rPr>
          <w:rFonts w:eastAsia="Times New Roman"/>
        </w:rPr>
      </w:pPr>
      <w:r>
        <w:rPr>
          <w:rFonts w:eastAsia="Times New Roman"/>
        </w:rPr>
        <w:t>1. ПРЕДМЕТ ДОГОВОРА</w:t>
      </w:r>
    </w:p>
    <w:p w:rsidR="00000000" w:rsidRDefault="009B3E31">
      <w:pPr>
        <w:pStyle w:val="just"/>
      </w:pPr>
      <w:r>
        <w:t>1.1. Работодатель обязуется предоставить Работнику работу в должности директора (начальника) вычислительного (информацион</w:t>
      </w:r>
      <w:r>
        <w:t>но-вычислительного) центра,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 (при его наличии), соглашениями, локальными нормативными актам</w:t>
      </w:r>
      <w:r>
        <w:t>и и данным договором, своевременно и в полном размере выплачивать Работнику заработную плату, а Работник обязуется лично выполнять функции директора (начальника) вычислительного (информационно-вычислительного) центра, соблюдать Правила внутреннего трудовог</w:t>
      </w:r>
      <w:r>
        <w:t>о распорядка, действующие у Работодателя.</w:t>
      </w:r>
    </w:p>
    <w:p w:rsidR="00000000" w:rsidRDefault="009B3E31">
      <w:pPr>
        <w:pStyle w:val="just"/>
      </w:pPr>
      <w:r>
        <w:t>1.2. Работа по договору является для Работника основной.</w:t>
      </w:r>
    </w:p>
    <w:p w:rsidR="00000000" w:rsidRDefault="009B3E31">
      <w:pPr>
        <w:pStyle w:val="just"/>
      </w:pPr>
      <w:r>
        <w:t>1.3. Местом работы Работника является офис Работодателя, расположенный по адресу: _________________________.</w:t>
      </w:r>
    </w:p>
    <w:p w:rsidR="00000000" w:rsidRDefault="009B3E31">
      <w:pPr>
        <w:pStyle w:val="just"/>
      </w:pPr>
      <w:r>
        <w:t>1.4. Труд Работника по договору осуществляется в</w:t>
      </w:r>
      <w:r>
        <w:t xml:space="preserve"> нормальных условиях. Трудовые обязанности Работника не связаны с выполнением тяжелых работ, работ в местностях с особыми климатическими условиями, работ с вредными, опасными и иными особыми условиями труда.</w:t>
      </w:r>
    </w:p>
    <w:p w:rsidR="00000000" w:rsidRDefault="009B3E31">
      <w:pPr>
        <w:pStyle w:val="just"/>
      </w:pPr>
      <w:r>
        <w:t>1.5. Работник подлежит обязательному социальному</w:t>
      </w:r>
      <w:r>
        <w:t xml:space="preserve"> страхованию от несчастных случаев на производстве и профессиональных заболеваний.</w:t>
      </w:r>
    </w:p>
    <w:p w:rsidR="00000000" w:rsidRDefault="009B3E31">
      <w:pPr>
        <w:pStyle w:val="just"/>
      </w:pPr>
      <w:r>
        <w:t>1.6. Работник обязуется не разглашать охраняемую законом тайну (государственную, служебную, коммерческую, иную) и конфиденциальную информацию, обладателем которой являются Р</w:t>
      </w:r>
      <w:r>
        <w:t>аботодатель и его контрагенты.</w:t>
      </w:r>
    </w:p>
    <w:p w:rsidR="00000000" w:rsidRDefault="009B3E31">
      <w:pPr>
        <w:pStyle w:val="just"/>
      </w:pPr>
      <w:r>
        <w:lastRenderedPageBreak/>
        <w:t>1.7. В целях проверки соответствия Работника поручаемой работе стороны согласовали проведение испытания в течение ______ месяцев.</w:t>
      </w:r>
    </w:p>
    <w:p w:rsidR="00000000" w:rsidRDefault="009B3E31">
      <w:pPr>
        <w:pStyle w:val="just"/>
      </w:pPr>
      <w:r>
        <w:t>1.8. Если срок испытания истек, а Работник продолжает работу, то он считается выдержавшим испыт</w:t>
      </w:r>
      <w:r>
        <w:t>ание и последующее расторжение договора допускается только на общих основаниях.</w:t>
      </w:r>
    </w:p>
    <w:p w:rsidR="00000000" w:rsidRDefault="009B3E31">
      <w:pPr>
        <w:pStyle w:val="just"/>
      </w:pPr>
      <w:r>
        <w:t>1.9. Работник подчиняется непосредственно _____________________.</w:t>
      </w:r>
    </w:p>
    <w:p w:rsidR="00000000" w:rsidRDefault="009B3E3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9B3E31">
      <w:pPr>
        <w:pStyle w:val="3"/>
        <w:rPr>
          <w:rFonts w:eastAsia="Times New Roman"/>
        </w:rPr>
      </w:pPr>
      <w:r>
        <w:rPr>
          <w:rFonts w:eastAsia="Times New Roman"/>
        </w:rPr>
        <w:t>2. СРОК ДЕЙСТВИЯ ДОГОВОРА</w:t>
      </w:r>
    </w:p>
    <w:p w:rsidR="00000000" w:rsidRDefault="009B3E31">
      <w:pPr>
        <w:pStyle w:val="just"/>
      </w:pPr>
      <w:r>
        <w:t xml:space="preserve">2.1. Договор вступает в силу со дня его заключения Работником и Работодателем (либо </w:t>
      </w:r>
      <w:r>
        <w:t>со дня фактического допущения Работника к работе с ведома или по поручению Работодателя или его представителя).</w:t>
      </w:r>
    </w:p>
    <w:p w:rsidR="00000000" w:rsidRDefault="009B3E31">
      <w:pPr>
        <w:pStyle w:val="just"/>
      </w:pPr>
      <w:r>
        <w:t>2.2. Дата начала работы: "___"__________ ____ г.</w:t>
      </w:r>
    </w:p>
    <w:p w:rsidR="00000000" w:rsidRDefault="009B3E31">
      <w:pPr>
        <w:pStyle w:val="just"/>
      </w:pPr>
      <w:r>
        <w:t>2.3. Договор заключен на неопределенный срок.</w:t>
      </w:r>
    </w:p>
    <w:p w:rsidR="00000000" w:rsidRDefault="009B3E3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9B3E31">
      <w:pPr>
        <w:pStyle w:val="3"/>
        <w:rPr>
          <w:rFonts w:eastAsia="Times New Roman"/>
        </w:rPr>
      </w:pPr>
      <w:r>
        <w:rPr>
          <w:rFonts w:eastAsia="Times New Roman"/>
        </w:rPr>
        <w:t>3. УСЛОВИЯ ОПЛАТЫ ТРУДА РАБОТНИКА</w:t>
      </w:r>
    </w:p>
    <w:p w:rsidR="00000000" w:rsidRDefault="009B3E31">
      <w:pPr>
        <w:pStyle w:val="just"/>
      </w:pPr>
      <w:r>
        <w:t>3.1. За выполнение трудовых обязанностей Работнику устанавливается должностной оклад в размере ____ (_________) рублей в месяц.</w:t>
      </w:r>
    </w:p>
    <w:p w:rsidR="00000000" w:rsidRDefault="009B3E31">
      <w:pPr>
        <w:pStyle w:val="just"/>
      </w:pPr>
      <w:r>
        <w:t>3.2. Работодателем устанавливаются доплаты, надбавки и поощрительные выплаты. Размеры и условия таких доплат, надбавок и поощрит</w:t>
      </w:r>
      <w:r>
        <w:t>ельных выплат определены в Положении о премировании Работника (утверждено Работодателем "___"________ ___ г.), с которым Работник ознакомлен при подписании договора.</w:t>
      </w:r>
    </w:p>
    <w:p w:rsidR="00000000" w:rsidRDefault="009B3E31">
      <w:pPr>
        <w:pStyle w:val="just"/>
      </w:pPr>
      <w:r>
        <w:t>3.3. В случае выполнения Работником наряду со своей основной работой дополнительной работы</w:t>
      </w:r>
      <w:r>
        <w:t xml:space="preserve"> по другой должности или исполнения обязанностей временно отсутствующего работника без освобождения от своей основной работы Работнику производится доплата в размере, установленном дополнительным соглашением сторон.</w:t>
      </w:r>
    </w:p>
    <w:p w:rsidR="00000000" w:rsidRDefault="009B3E31">
      <w:pPr>
        <w:pStyle w:val="just"/>
      </w:pPr>
      <w:r>
        <w:t>3.4. Сверхурочная работа оплачивается за</w:t>
      </w:r>
      <w:r>
        <w:t xml:space="preserve"> первые два часа работы в полуторном размере, за последующие часы - в двойном размере. На основании письменного согласия Работника сверхурочная работа вместо повышенной оплаты может компенсироваться предоставлением дополнительного времени отдыха, но не мен</w:t>
      </w:r>
      <w:r>
        <w:t>ее времени, отработанного сверхурочно.</w:t>
      </w:r>
    </w:p>
    <w:p w:rsidR="00000000" w:rsidRDefault="009B3E31">
      <w:pPr>
        <w:pStyle w:val="just"/>
      </w:pPr>
      <w:r>
        <w:t>3.5. Работа в выходной и нерабочий праздничный день оплачивается в размере одинарной части должностного оклада за день или час работы сверх должностного оклада, если работа в выходной или нерабочий праздничный день пр</w:t>
      </w:r>
      <w:r>
        <w:t>оизводилась в пределах месячной нормы рабочего времени, и в размере двойной части должностного оклада за день или час работы сверх должностного оклада, если работа производилась сверх месячной нормы рабочего времени. По желанию Работника, работавшего в вых</w:t>
      </w:r>
      <w:r>
        <w:t xml:space="preserve">одной или нерабочий праздничный день, ему может быть предоставлен другой день отдыха. В этом случае </w:t>
      </w:r>
      <w:r>
        <w:lastRenderedPageBreak/>
        <w:t>работа в выходной или нерабочий праздничный день оплачивается в одинарном размере, а день отдыха оплате не подлежит.</w:t>
      </w:r>
    </w:p>
    <w:p w:rsidR="00000000" w:rsidRDefault="009B3E31">
      <w:pPr>
        <w:pStyle w:val="just"/>
      </w:pPr>
      <w:r>
        <w:t>3.6. Время простоя по вине Работодателя</w:t>
      </w:r>
      <w:r>
        <w:t xml:space="preserve"> оплачивается в размере двух третей средней заработной платы Работника.</w:t>
      </w:r>
    </w:p>
    <w:p w:rsidR="00000000" w:rsidRDefault="009B3E31">
      <w:pPr>
        <w:pStyle w:val="just"/>
      </w:pPr>
      <w:r>
        <w:t>Время простоя по причинам, не зависящим от Работодателя и Работника, оплачивается в размере двух третей должностного оклада, рассчитанных пропорционально времени простоя.</w:t>
      </w:r>
    </w:p>
    <w:p w:rsidR="00000000" w:rsidRDefault="009B3E31">
      <w:pPr>
        <w:pStyle w:val="just"/>
      </w:pPr>
      <w:r>
        <w:t>Время простоя</w:t>
      </w:r>
      <w:r>
        <w:t xml:space="preserve"> по вине Работника не оплачивается.</w:t>
      </w:r>
    </w:p>
    <w:p w:rsidR="00000000" w:rsidRDefault="009B3E31">
      <w:pPr>
        <w:pStyle w:val="just"/>
      </w:pPr>
      <w:r>
        <w:t>3.7. Заработная плата Работнику выплачивается путем выдачи наличных денежных средств в кассе Работодателя (вариант: путем перечисления на счет Работника в банке) каждые полмесяца в день, установленный Правилами внутренне</w:t>
      </w:r>
      <w:r>
        <w:t>го трудового распорядка.</w:t>
      </w:r>
    </w:p>
    <w:p w:rsidR="00000000" w:rsidRDefault="009B3E31">
      <w:pPr>
        <w:pStyle w:val="just"/>
      </w:pPr>
      <w:r>
        <w:t>3.8. Из заработной платы Работника могут производиться удержания в случаях, предусмотренных законодательством Российской Федерации.</w:t>
      </w:r>
    </w:p>
    <w:p w:rsidR="00000000" w:rsidRDefault="009B3E3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9B3E31">
      <w:pPr>
        <w:pStyle w:val="3"/>
        <w:rPr>
          <w:rFonts w:eastAsia="Times New Roman"/>
        </w:rPr>
      </w:pPr>
      <w:r>
        <w:rPr>
          <w:rFonts w:eastAsia="Times New Roman"/>
        </w:rPr>
        <w:t xml:space="preserve">4. РЕЖИМ РАБОЧЕГО ВРЕМЕНИ. ОТПУСКА </w:t>
      </w:r>
      <w:r>
        <w:rPr>
          <w:rFonts w:eastAsia="Times New Roman"/>
          <w:vertAlign w:val="superscript"/>
        </w:rPr>
        <w:t>1</w:t>
      </w:r>
      <w:r>
        <w:rPr>
          <w:rFonts w:eastAsia="Times New Roman"/>
        </w:rPr>
        <w:t xml:space="preserve"> </w:t>
      </w:r>
    </w:p>
    <w:p w:rsidR="00000000" w:rsidRDefault="009B3E31">
      <w:pPr>
        <w:pStyle w:val="just"/>
      </w:pPr>
      <w:r>
        <w:t>4.1. Работнику устанавливается следующий режим рабочего врем</w:t>
      </w:r>
      <w:r>
        <w:t xml:space="preserve">ени: ____________________ с предоставлением ____ выходного(ых) дня (дней) ____________________ </w:t>
      </w:r>
      <w:r>
        <w:rPr>
          <w:vertAlign w:val="superscript"/>
        </w:rPr>
        <w:t>1</w:t>
      </w:r>
      <w:r>
        <w:t xml:space="preserve"> .</w:t>
      </w:r>
    </w:p>
    <w:p w:rsidR="00000000" w:rsidRDefault="009B3E31">
      <w:pPr>
        <w:pStyle w:val="just"/>
      </w:pPr>
      <w:r>
        <w:t xml:space="preserve">4.2. Время начала работы: ________________________ </w:t>
      </w:r>
      <w:r>
        <w:rPr>
          <w:vertAlign w:val="superscript"/>
        </w:rPr>
        <w:t>1</w:t>
      </w:r>
      <w:r>
        <w:t xml:space="preserve"> .</w:t>
      </w:r>
    </w:p>
    <w:p w:rsidR="00000000" w:rsidRDefault="009B3E31">
      <w:pPr>
        <w:pStyle w:val="just"/>
      </w:pPr>
      <w:r>
        <w:t>Время окончания работы: ________________________.</w:t>
      </w:r>
    </w:p>
    <w:p w:rsidR="00000000" w:rsidRDefault="009B3E31">
      <w:pPr>
        <w:pStyle w:val="just"/>
      </w:pPr>
      <w:r>
        <w:t>4.3. В течение рабочего дня Работнику устанавливаетс</w:t>
      </w:r>
      <w:r>
        <w:t xml:space="preserve">я перерыв для отдыха и питания с ____ ч до ____ ч, который в рабочее время не включается </w:t>
      </w:r>
      <w:r>
        <w:rPr>
          <w:vertAlign w:val="superscript"/>
        </w:rPr>
        <w:t>1</w:t>
      </w:r>
      <w:r>
        <w:t xml:space="preserve"> .</w:t>
      </w:r>
    </w:p>
    <w:p w:rsidR="00000000" w:rsidRDefault="009B3E31">
      <w:pPr>
        <w:pStyle w:val="just"/>
      </w:pPr>
      <w:r>
        <w:t>4.4. Ежегодный основной оплачиваемый отпуск предоставляется Работнику продолжительностью ____ (не менее 28) календарных дней.</w:t>
      </w:r>
    </w:p>
    <w:p w:rsidR="00000000" w:rsidRDefault="009B3E31">
      <w:pPr>
        <w:pStyle w:val="just"/>
      </w:pPr>
      <w:r>
        <w:t>Право на использование отпуска за пер</w:t>
      </w:r>
      <w:r>
        <w:t>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</w:t>
      </w:r>
    </w:p>
    <w:p w:rsidR="00000000" w:rsidRDefault="009B3E31">
      <w:pPr>
        <w:pStyle w:val="just"/>
      </w:pPr>
      <w:r>
        <w:t>Отпуск за второй и последующие годы рабо</w:t>
      </w:r>
      <w:r>
        <w:t>ты может предоставляться в любое время рабочего года в соответствии с очередностью предоставления ежегодных оплачиваемых отпусков, установленной у данного Работодателя.</w:t>
      </w:r>
    </w:p>
    <w:p w:rsidR="00000000" w:rsidRDefault="009B3E31">
      <w:pPr>
        <w:pStyle w:val="just"/>
      </w:pPr>
      <w:r>
        <w:t>О времени начала отпуска Работник должен быть извещен под роспись не позднее чем за две</w:t>
      </w:r>
      <w:r>
        <w:t xml:space="preserve"> недели до его начала.</w:t>
      </w:r>
    </w:p>
    <w:p w:rsidR="00000000" w:rsidRDefault="009B3E31">
      <w:pPr>
        <w:pStyle w:val="just"/>
      </w:pPr>
      <w:r>
        <w:t>4.5.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продолжительностью, установленной трудовым законодательст</w:t>
      </w:r>
      <w:r>
        <w:t>вом Российской Федерации и Правилами внутреннего трудового распорядка Работодателя.</w:t>
      </w:r>
    </w:p>
    <w:p w:rsidR="00000000" w:rsidRDefault="009B3E3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9B3E31">
      <w:pPr>
        <w:pStyle w:val="3"/>
        <w:rPr>
          <w:rFonts w:eastAsia="Times New Roman"/>
        </w:rPr>
      </w:pPr>
      <w:r>
        <w:rPr>
          <w:rFonts w:eastAsia="Times New Roman"/>
        </w:rPr>
        <w:t>5. ПРАВА И ОБЯЗАННОСТИ РАБОТНИКА</w:t>
      </w:r>
    </w:p>
    <w:p w:rsidR="00000000" w:rsidRDefault="009B3E31">
      <w:pPr>
        <w:pStyle w:val="just"/>
      </w:pPr>
      <w:r>
        <w:t>5.1. Должностные обязанности Работника:</w:t>
      </w:r>
    </w:p>
    <w:p w:rsidR="00000000" w:rsidRDefault="009B3E31">
      <w:pPr>
        <w:pStyle w:val="just"/>
      </w:pPr>
      <w:r>
        <w:t>5.1.1. Организует деятельность вычислительного (информационно-вычислительного) центра (ВЦ, ИВЦ) Ра</w:t>
      </w:r>
      <w:r>
        <w:t>ботодателя по созданию, обслуживанию, развитию и информационному обеспечению системы средств вычислительной техники, коммуникаций и связи для механизированной и автоматизированной обработки информации, решения инженерных, экономических и других задач произ</w:t>
      </w:r>
      <w:r>
        <w:t>водственного и научно-исследовательского характера.</w:t>
      </w:r>
    </w:p>
    <w:p w:rsidR="00000000" w:rsidRDefault="009B3E31">
      <w:pPr>
        <w:pStyle w:val="just"/>
      </w:pPr>
      <w:r>
        <w:t xml:space="preserve">5.1.2. Руководит разработкой планов и графиков обработки информации </w:t>
      </w:r>
      <w:r>
        <w:t>и проведения вычислительных работ в соответствии с заказами подразделений Работодателя, договорами на выполнение работ для сторонних учреждений (организаций) и техническими возможностями ВЦ (ИВЦ).</w:t>
      </w:r>
    </w:p>
    <w:p w:rsidR="00000000" w:rsidRDefault="009B3E31">
      <w:pPr>
        <w:pStyle w:val="just"/>
      </w:pPr>
      <w:r>
        <w:t>5.1.3. Осуществляет выбор основного состава электронно-вычи</w:t>
      </w:r>
      <w:r>
        <w:t xml:space="preserve">слительного оборудования, производит его обоснование, определяет формы и методы сбора информации, обеспечивает разработку и согласование с соответствующими подразделениями Работодателя технологических схем обработки информации по задачам и технологическим </w:t>
      </w:r>
      <w:r>
        <w:t>процессам обработки информации средствами вычислительной техники.</w:t>
      </w:r>
    </w:p>
    <w:p w:rsidR="00000000" w:rsidRDefault="009B3E31">
      <w:pPr>
        <w:pStyle w:val="just"/>
      </w:pPr>
      <w:r>
        <w:t>5.1.4. Определяет рациональную загрузку подразделений и исполнителей, обеспечивает контроль над ходом поступления информации, соблюдением графиков и регламентов решения задач и выполнением р</w:t>
      </w:r>
      <w:r>
        <w:t>абот в установленные сроки, качеством выполнения работ.</w:t>
      </w:r>
    </w:p>
    <w:p w:rsidR="00000000" w:rsidRDefault="009B3E31">
      <w:pPr>
        <w:pStyle w:val="just"/>
      </w:pPr>
      <w:r>
        <w:t>5.1.5. Обеспечивает обновление технической базы ВЦ (ИВЦ) и информационного обслуживания, внедрение современных методов и средств обработки информации в рамках реализации единой технологии развития инф</w:t>
      </w:r>
      <w:r>
        <w:t>ормационно-вычислительных систем управления производственной деятельностью.</w:t>
      </w:r>
    </w:p>
    <w:p w:rsidR="00000000" w:rsidRDefault="009B3E31">
      <w:pPr>
        <w:pStyle w:val="just"/>
      </w:pPr>
      <w:r>
        <w:t>5.1.6. Проводит изучение и анализ рынка информационных услуг с целью обеспечения производства и управления Работодателем современными информационными технологиями.</w:t>
      </w:r>
    </w:p>
    <w:p w:rsidR="00000000" w:rsidRDefault="009B3E31">
      <w:pPr>
        <w:pStyle w:val="just"/>
      </w:pPr>
      <w:r>
        <w:t>5.1.7. Осуществл</w:t>
      </w:r>
      <w:r>
        <w:t>яет руководство проектированием структуры баз данных и механизмов доступа к ним, разработкой и обеспечением регламента работы с данными системы, изучением возможных источников информации для обеспечения функционирования информационно-аналитической системы,</w:t>
      </w:r>
      <w:r>
        <w:t xml:space="preserve"> планированием обеспечения защиты системы в соответствии с концепцией обеспечения безопасности.</w:t>
      </w:r>
    </w:p>
    <w:p w:rsidR="00000000" w:rsidRDefault="009B3E31">
      <w:pPr>
        <w:pStyle w:val="just"/>
      </w:pPr>
      <w:r>
        <w:t>5.1.8. Организует участие ВЦ (ИВЦ) в разработке и развитии нормативов и стандартов Работодателя на использование программно-аппаратных средств, методической баз</w:t>
      </w:r>
      <w:r>
        <w:t>ы для создания и развития информационно-вычислительной системы Работодателя, а также разработке организационно-технических мероприятий по внедрению средств вычислительной техники с целью повышения эффективности труда.</w:t>
      </w:r>
    </w:p>
    <w:p w:rsidR="00000000" w:rsidRDefault="009B3E31">
      <w:pPr>
        <w:pStyle w:val="just"/>
      </w:pPr>
      <w:r>
        <w:t>5.1.9. Обеспечивает техническое обслуж</w:t>
      </w:r>
      <w:r>
        <w:t>ивание вычислительных, аппаратных средств локальных вычислительных сетей и коммуникационного оборудования, сопровождение системного программного обеспечения вычислительных средств, инструментальных и прикладных программных средств. Организует проведение пр</w:t>
      </w:r>
      <w:r>
        <w:t>офилактических работ, устранение неисправностей, возникающих в процессе эксплуатации средств вычислительной техники. Обеспечивает хранение и обслуживание библиотеки стандартных программ, соблюдение правил хранения и эксплуатации машинных носителей, их свое</w:t>
      </w:r>
      <w:r>
        <w:t>временную замену в случае непригодности.</w:t>
      </w:r>
    </w:p>
    <w:p w:rsidR="00000000" w:rsidRDefault="009B3E31">
      <w:pPr>
        <w:pStyle w:val="just"/>
      </w:pPr>
      <w:r>
        <w:t>5.1.10. Принимает участие в организации и проведении обучения пользователей прикладными программными приложениями, проектировании и разработке автоматизированной системы непрерывного обучения работников Работодателя</w:t>
      </w:r>
      <w:r>
        <w:t>.</w:t>
      </w:r>
    </w:p>
    <w:p w:rsidR="00000000" w:rsidRDefault="009B3E31">
      <w:pPr>
        <w:pStyle w:val="just"/>
      </w:pPr>
      <w:r>
        <w:t>5.1.11. Организует труд работников ВЦ (ИВЦ) в соответствии с требованиями его безопасности и рациональной организации, контролирует соблюдение штатной и финансовой дисциплины. В соответствии с трудовым законодательством и установленным порядком принимает</w:t>
      </w:r>
      <w:r>
        <w:t xml:space="preserve"> и увольняет работников, применяет меры поощрения или налагает взыскания, создает условия для их профессионального роста.</w:t>
      </w:r>
    </w:p>
    <w:p w:rsidR="00000000" w:rsidRDefault="009B3E31">
      <w:pPr>
        <w:pStyle w:val="just"/>
      </w:pPr>
      <w:r>
        <w:t>5.1.12. Обеспечивает вознаграждение работников в соответствии с действующими формами и системами оплаты труда, соблюдение их социальны</w:t>
      </w:r>
      <w:r>
        <w:t>х гарантий. Организует составление установленной отчетности.</w:t>
      </w:r>
    </w:p>
    <w:p w:rsidR="00000000" w:rsidRDefault="009B3E31">
      <w:pPr>
        <w:pStyle w:val="just"/>
      </w:pPr>
      <w:r>
        <w:t>5.1.13. Координирует деятельность структурных подразделений, входящих в состав ВЦ (ИВЦ).</w:t>
      </w:r>
    </w:p>
    <w:p w:rsidR="00000000" w:rsidRDefault="009B3E31">
      <w:pPr>
        <w:pStyle w:val="just"/>
      </w:pPr>
      <w:r>
        <w:t>5.1.14. Обеспечивает соблюдение Правил внутреннего трудового распорядка, трудовой дисциплины, требований п</w:t>
      </w:r>
      <w:r>
        <w:t>о охране труда и обеспечению безопасности труда.</w:t>
      </w:r>
    </w:p>
    <w:p w:rsidR="00000000" w:rsidRDefault="009B3E31">
      <w:pPr>
        <w:pStyle w:val="just"/>
      </w:pPr>
      <w:r>
        <w:t>5.1.15. Принимает необходимые меры и незамедлительно сообщает Работодателю в случае возникновения ситуации, представляющей угрозу жизни и здоровью людей, сохранности имущества Работодателя (в том числе имуще</w:t>
      </w:r>
      <w:r>
        <w:t>ства третьих лиц, находящегося у Работодателя, если Работодатель несет ответственность за сохранность этого имущества).</w:t>
      </w:r>
    </w:p>
    <w:p w:rsidR="00000000" w:rsidRDefault="009B3E31">
      <w:pPr>
        <w:pStyle w:val="just"/>
      </w:pPr>
      <w:r>
        <w:t>5.1.16. Отправляется в служебные командировки на территории России и за рубежом.</w:t>
      </w:r>
    </w:p>
    <w:p w:rsidR="00000000" w:rsidRDefault="009B3E31">
      <w:pPr>
        <w:pStyle w:val="just"/>
      </w:pPr>
      <w:r>
        <w:t>5.1.17. Соблюдает относящиеся к его деятельности локаль</w:t>
      </w:r>
      <w:r>
        <w:t>ные нормативные акты, принятые у Работодателя.</w:t>
      </w:r>
    </w:p>
    <w:p w:rsidR="00000000" w:rsidRDefault="009B3E31">
      <w:pPr>
        <w:pStyle w:val="just"/>
      </w:pPr>
      <w:r>
        <w:t>5.2. Работник имеет право на:</w:t>
      </w:r>
    </w:p>
    <w:p w:rsidR="00000000" w:rsidRDefault="009B3E31">
      <w:pPr>
        <w:pStyle w:val="just"/>
      </w:pPr>
      <w:r>
        <w:t>- изменение и расторжение договора в порядке и на условиях, которые установлены Трудовым кодексом РФ, иными федеральными законами;</w:t>
      </w:r>
    </w:p>
    <w:p w:rsidR="00000000" w:rsidRDefault="009B3E31">
      <w:pPr>
        <w:pStyle w:val="just"/>
      </w:pPr>
      <w:r>
        <w:t>- предоставление ему работы, обусловленной догов</w:t>
      </w:r>
      <w:r>
        <w:t>ором;</w:t>
      </w:r>
    </w:p>
    <w:p w:rsidR="00000000" w:rsidRDefault="009B3E31">
      <w:pPr>
        <w:pStyle w:val="just"/>
      </w:pPr>
      <w:r>
        <w:t>- рабочее место, соответствующее государственным нормативным требованиям охраны труда и условиям, предусмотренным коллективным договором (при наличии);</w:t>
      </w:r>
    </w:p>
    <w:p w:rsidR="00000000" w:rsidRDefault="009B3E31">
      <w:pPr>
        <w:pStyle w:val="just"/>
      </w:pPr>
      <w:r>
        <w:t xml:space="preserve">- своевременную и в полном объеме выплату заработной платы в соответствии со своей квалификацией, </w:t>
      </w:r>
      <w:r>
        <w:t>сложностью труда, количеством и качеством выполненной работы;</w:t>
      </w:r>
    </w:p>
    <w:p w:rsidR="00000000" w:rsidRDefault="009B3E31">
      <w:pPr>
        <w:pStyle w:val="just"/>
      </w:pPr>
      <w:r>
        <w:t>-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</w:t>
      </w:r>
      <w:r>
        <w:t>ходных дней, нерабочих праздничных дней, оплачиваемых ежегодных отпусков;</w:t>
      </w:r>
    </w:p>
    <w:p w:rsidR="00000000" w:rsidRDefault="009B3E31">
      <w:pPr>
        <w:pStyle w:val="just"/>
      </w:pPr>
      <w:r>
        <w:t>- профессиональную подготовку, переподготовку и повышение своей квалификации в порядке, установленном Трудовым кодексом РФ, иными федеральными законами;</w:t>
      </w:r>
    </w:p>
    <w:p w:rsidR="00000000" w:rsidRDefault="009B3E31">
      <w:pPr>
        <w:pStyle w:val="just"/>
      </w:pPr>
      <w:r>
        <w:t>- защиту своих трудовых прав,</w:t>
      </w:r>
      <w:r>
        <w:t xml:space="preserve"> свобод и законных интересов всеми не запрещенными законом способами;</w:t>
      </w:r>
    </w:p>
    <w:p w:rsidR="00000000" w:rsidRDefault="009B3E31">
      <w:pPr>
        <w:pStyle w:val="just"/>
      </w:pPr>
      <w:r>
        <w:t>- 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</w:t>
      </w:r>
      <w:r>
        <w:t>и;</w:t>
      </w:r>
    </w:p>
    <w:p w:rsidR="00000000" w:rsidRDefault="009B3E31">
      <w:pPr>
        <w:pStyle w:val="just"/>
      </w:pPr>
      <w:r>
        <w:t>- обязательное социальное страхование в случаях, предусмотренных федеральными законами.</w:t>
      </w:r>
    </w:p>
    <w:p w:rsidR="00000000" w:rsidRDefault="009B3E3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9B3E31">
      <w:pPr>
        <w:pStyle w:val="3"/>
        <w:rPr>
          <w:rFonts w:eastAsia="Times New Roman"/>
        </w:rPr>
      </w:pPr>
      <w:r>
        <w:rPr>
          <w:rFonts w:eastAsia="Times New Roman"/>
        </w:rPr>
        <w:t>6. ПРАВА И ОБЯЗАННОСТИ РАБОТОДАТЕЛЯ</w:t>
      </w:r>
    </w:p>
    <w:p w:rsidR="00000000" w:rsidRDefault="009B3E31">
      <w:pPr>
        <w:pStyle w:val="just"/>
      </w:pPr>
      <w:r>
        <w:t>6.1. Работодатель вправе:</w:t>
      </w:r>
    </w:p>
    <w:p w:rsidR="00000000" w:rsidRDefault="009B3E31">
      <w:pPr>
        <w:pStyle w:val="just"/>
      </w:pPr>
      <w:r>
        <w:t>- изменять и расторгать договор с Работником в порядке и на условиях, которые установлены Трудовым кодексом РФ, иными федеральными законами;</w:t>
      </w:r>
    </w:p>
    <w:p w:rsidR="00000000" w:rsidRDefault="009B3E31">
      <w:pPr>
        <w:pStyle w:val="just"/>
      </w:pPr>
      <w:r>
        <w:t>- поощрять Работника за добросовестный эффективный труд;</w:t>
      </w:r>
    </w:p>
    <w:p w:rsidR="00000000" w:rsidRDefault="009B3E31">
      <w:pPr>
        <w:pStyle w:val="just"/>
      </w:pPr>
      <w:r>
        <w:t>- требовать от Работника исполнения им трудовых обязанност</w:t>
      </w:r>
      <w:r>
        <w:t>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</w:t>
      </w:r>
      <w:r>
        <w:t>ядка;</w:t>
      </w:r>
    </w:p>
    <w:p w:rsidR="00000000" w:rsidRDefault="009B3E31">
      <w:pPr>
        <w:pStyle w:val="just"/>
      </w:pPr>
      <w:r>
        <w:t>- привлекать Работника к дисциплинарной и материальной ответственности в порядке, установленном Трудовым кодексом РФ, иными федеральными законами.</w:t>
      </w:r>
    </w:p>
    <w:p w:rsidR="00000000" w:rsidRDefault="009B3E31">
      <w:pPr>
        <w:pStyle w:val="just"/>
      </w:pPr>
      <w:r>
        <w:t xml:space="preserve">- проводить в соответствии с Положением об аттестации аттестацию Работника с целью выявления реального </w:t>
      </w:r>
      <w:r>
        <w:t>уровня профессиональной компетенции Работника;</w:t>
      </w:r>
    </w:p>
    <w:p w:rsidR="00000000" w:rsidRDefault="009B3E31">
      <w:pPr>
        <w:pStyle w:val="just"/>
      </w:pPr>
      <w:r>
        <w:t>- проводить в соответствии с Положением об оценке эффективности труда оценку эффективности деятельности Работника;</w:t>
      </w:r>
    </w:p>
    <w:p w:rsidR="00000000" w:rsidRDefault="009B3E31">
      <w:pPr>
        <w:pStyle w:val="just"/>
      </w:pPr>
      <w:r>
        <w:t>- с согласия Работника привлекать его к выполнению отдельных поручений, не входящих в должност</w:t>
      </w:r>
      <w:r>
        <w:t>ные обязанности Работника;</w:t>
      </w:r>
    </w:p>
    <w:p w:rsidR="00000000" w:rsidRDefault="009B3E31">
      <w:pPr>
        <w:pStyle w:val="just"/>
      </w:pPr>
      <w:r>
        <w:t>- с согласия Работника привлекать его к выполнению дополнительной работы по другой или такой же профессии (должности) за дополнительную оплату.</w:t>
      </w:r>
    </w:p>
    <w:p w:rsidR="00000000" w:rsidRDefault="009B3E31">
      <w:pPr>
        <w:pStyle w:val="just"/>
      </w:pPr>
      <w:r>
        <w:t>6.2. Работодатель обязан:</w:t>
      </w:r>
    </w:p>
    <w:p w:rsidR="00000000" w:rsidRDefault="009B3E31">
      <w:pPr>
        <w:pStyle w:val="just"/>
      </w:pPr>
      <w:r>
        <w:t>- соблюдать трудовое законодательство и иные нормативные пр</w:t>
      </w:r>
      <w:r>
        <w:t>авовые акты, содержащие нормы трудового права, локальные нормативные акты, условия коллективного договора (при наличии);</w:t>
      </w:r>
    </w:p>
    <w:p w:rsidR="00000000" w:rsidRDefault="009B3E31">
      <w:pPr>
        <w:pStyle w:val="just"/>
      </w:pPr>
      <w:r>
        <w:t>- предоставлять Работнику работу, обусловленную договором;</w:t>
      </w:r>
    </w:p>
    <w:p w:rsidR="00000000" w:rsidRDefault="009B3E31">
      <w:pPr>
        <w:pStyle w:val="just"/>
      </w:pPr>
      <w:r>
        <w:t>- обеспечивать безопасность и условия труда, соответствующие государственным</w:t>
      </w:r>
      <w:r>
        <w:t xml:space="preserve"> нормативным требованиям охраны труда;</w:t>
      </w:r>
    </w:p>
    <w:p w:rsidR="00000000" w:rsidRDefault="009B3E31">
      <w:pPr>
        <w:pStyle w:val="just"/>
      </w:pPr>
      <w:r>
        <w:t>- обеспечивать Работника оборудованием, инструментами, технической документацией и иными средствами, необходимыми для исполнения трудовых обязанностей;</w:t>
      </w:r>
    </w:p>
    <w:p w:rsidR="00000000" w:rsidRDefault="009B3E31">
      <w:pPr>
        <w:pStyle w:val="just"/>
      </w:pPr>
      <w:r>
        <w:t>- выплачивать своевременно и в полном размере причитающуюся Работ</w:t>
      </w:r>
      <w:r>
        <w:t>нику заработную плату, а также осуществлять иные выплаты в сроки, установленные в соответствии с Трудовым кодексом РФ, коллективным договором (при наличии), Правилами внутреннего трудового распорядка;</w:t>
      </w:r>
    </w:p>
    <w:p w:rsidR="00000000" w:rsidRDefault="009B3E31">
      <w:pPr>
        <w:pStyle w:val="just"/>
      </w:pPr>
      <w:r>
        <w:t>- обеспечивать бытовые нужды Работника, связанные с исп</w:t>
      </w:r>
      <w:r>
        <w:t>олнением трудовых обязанностей;</w:t>
      </w:r>
    </w:p>
    <w:p w:rsidR="00000000" w:rsidRDefault="009B3E31">
      <w:pPr>
        <w:pStyle w:val="just"/>
      </w:pPr>
      <w:r>
        <w:t>- осуществлять обязательное социальное страхование Работника в порядке, установленном федеральными законами;</w:t>
      </w:r>
    </w:p>
    <w:p w:rsidR="00000000" w:rsidRDefault="009B3E31">
      <w:pPr>
        <w:pStyle w:val="just"/>
      </w:pPr>
      <w:r>
        <w:t>- возмещать вред, причиненный Работнику в связи с исполнением трудовых обязанностей, а также компенсировать моральн</w:t>
      </w:r>
      <w:r>
        <w:t>ый вред в порядке и на условиях, которые установлены Трудовым кодексом РФ, другими федеральными законами и иными нормативными правовыми актами Российской Федерации;</w:t>
      </w:r>
    </w:p>
    <w:p w:rsidR="00000000" w:rsidRDefault="009B3E31">
      <w:pPr>
        <w:pStyle w:val="just"/>
      </w:pPr>
      <w:r>
        <w:t>- ознакомить Работника с принятыми локальными нормативными актами, касающимися его трудовой</w:t>
      </w:r>
      <w:r>
        <w:t xml:space="preserve"> деятельности либо изменяющими его положение в организации;</w:t>
      </w:r>
    </w:p>
    <w:p w:rsidR="00000000" w:rsidRDefault="009B3E31">
      <w:pPr>
        <w:pStyle w:val="just"/>
      </w:pPr>
      <w:r>
        <w:t>- 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 (при наличии), соглашениям</w:t>
      </w:r>
      <w:r>
        <w:t>и, локальными нормативными актами.</w:t>
      </w:r>
    </w:p>
    <w:p w:rsidR="00000000" w:rsidRDefault="009B3E3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9B3E31">
      <w:pPr>
        <w:pStyle w:val="3"/>
        <w:rPr>
          <w:rFonts w:eastAsia="Times New Roman"/>
        </w:rPr>
      </w:pPr>
      <w:r>
        <w:rPr>
          <w:rFonts w:eastAsia="Times New Roman"/>
        </w:rPr>
        <w:t>7. УСЛОВИЯ ДОПОЛНИТЕЛЬНОГО СТРАХОВАНИЯ РАБОТНИКА</w:t>
      </w:r>
    </w:p>
    <w:p w:rsidR="00000000" w:rsidRDefault="009B3E31">
      <w:pPr>
        <w:pStyle w:val="just"/>
      </w:pPr>
      <w:r>
        <w:t>7.1. Работник подлежит дополнительному страхованию в порядке и на условиях, установленных коллективным договором и (или) локальными нормативными актами организации (при на</w:t>
      </w:r>
      <w:r>
        <w:t>личии), соглашениями сторон и действующим законодательством Российской Федерации.</w:t>
      </w:r>
    </w:p>
    <w:p w:rsidR="00000000" w:rsidRDefault="009B3E3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9B3E31">
      <w:pPr>
        <w:pStyle w:val="3"/>
        <w:rPr>
          <w:rFonts w:eastAsia="Times New Roman"/>
        </w:rPr>
      </w:pPr>
      <w:r>
        <w:rPr>
          <w:rFonts w:eastAsia="Times New Roman"/>
        </w:rPr>
        <w:t xml:space="preserve">8. ИСПОЛЬЗОВАНИЕ СЛУЖЕБНОГО ПРОИЗВЕДЕНИЯ </w:t>
      </w:r>
      <w:r>
        <w:rPr>
          <w:rFonts w:eastAsia="Times New Roman"/>
          <w:vertAlign w:val="superscript"/>
        </w:rPr>
        <w:t>2</w:t>
      </w:r>
      <w:r>
        <w:rPr>
          <w:rFonts w:eastAsia="Times New Roman"/>
        </w:rPr>
        <w:t xml:space="preserve"> </w:t>
      </w:r>
    </w:p>
    <w:p w:rsidR="00000000" w:rsidRDefault="009B3E31">
      <w:pPr>
        <w:pStyle w:val="just"/>
      </w:pPr>
      <w:r>
        <w:t xml:space="preserve">8.1. Под служебным произведением понимается произведение науки, литературы или искусства, созданное в пределах установленных для </w:t>
      </w:r>
      <w:r>
        <w:t>работника (автора) трудовых обязанностей.</w:t>
      </w:r>
    </w:p>
    <w:p w:rsidR="00000000" w:rsidRDefault="009B3E31">
      <w:pPr>
        <w:pStyle w:val="just"/>
      </w:pPr>
      <w:r>
        <w:t>8.2. Исключительное право на использование служебного произведения и право на обнародование произведения принадлежат Работодателю.</w:t>
      </w:r>
    </w:p>
    <w:p w:rsidR="00000000" w:rsidRDefault="009B3E31">
      <w:pPr>
        <w:pStyle w:val="just"/>
      </w:pPr>
      <w:r>
        <w:t>8.3. Иные авторские права принадлежат Работнику.</w:t>
      </w:r>
    </w:p>
    <w:p w:rsidR="00000000" w:rsidRDefault="009B3E31">
      <w:pPr>
        <w:pStyle w:val="just"/>
      </w:pPr>
      <w:r>
        <w:t>8.4. Если Работодатель в течение трех лет со дня, когда служебное произведение было предоставлено в его распоряжение, не начнет использование этого произведения, не передаст исключительное право на него другому лицу или не сообщит Работнику о сохранении пр</w:t>
      </w:r>
      <w:r>
        <w:t>оизведения в тайне, исключительное право на служебное произведение принадлежит Работнику.</w:t>
      </w:r>
    </w:p>
    <w:p w:rsidR="00000000" w:rsidRDefault="009B3E31">
      <w:pPr>
        <w:pStyle w:val="just"/>
      </w:pPr>
      <w:r>
        <w:t>Если Работодатель в течение трех лет со дня, когда служебное произведение было предоставлено в его распоряжение, начнет использование служебного произведения или пере</w:t>
      </w:r>
      <w:r>
        <w:t>даст исключительное право другому лицу, Работник имеет право на вознаграждение. Работник приобретает указанное право на вознаграждение и в случае, когда Работодатель принял решение о сохранении служебного произведения в тайне и по этой причине не начал исп</w:t>
      </w:r>
      <w:r>
        <w:t>ользование этого произведения в указанный срок. Размер вознаграждения рассчитывается исходя из _______________ и выплачивается в следующем порядке: __________________________.</w:t>
      </w:r>
    </w:p>
    <w:p w:rsidR="00000000" w:rsidRDefault="009B3E3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9B3E31">
      <w:pPr>
        <w:pStyle w:val="3"/>
        <w:rPr>
          <w:rFonts w:eastAsia="Times New Roman"/>
        </w:rPr>
      </w:pPr>
      <w:r>
        <w:rPr>
          <w:rFonts w:eastAsia="Times New Roman"/>
        </w:rPr>
        <w:t>9. ГАРАНТИИ И КОМПЕНСАЦИИ</w:t>
      </w:r>
    </w:p>
    <w:p w:rsidR="00000000" w:rsidRDefault="009B3E31">
      <w:pPr>
        <w:pStyle w:val="just"/>
      </w:pPr>
      <w:r>
        <w:t>9.1. На период действия настоящего договора на Работн</w:t>
      </w:r>
      <w:r>
        <w:t>ика распространяются все гарантии и компенсации, предусмотренные трудовым законодательством РФ, локальными актами Работодателя и настоящим договором.</w:t>
      </w:r>
    </w:p>
    <w:p w:rsidR="00000000" w:rsidRDefault="009B3E3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9B3E31">
      <w:pPr>
        <w:pStyle w:val="3"/>
        <w:rPr>
          <w:rFonts w:eastAsia="Times New Roman"/>
        </w:rPr>
      </w:pPr>
      <w:r>
        <w:rPr>
          <w:rFonts w:eastAsia="Times New Roman"/>
        </w:rPr>
        <w:t>10. ИСПОЛЬЗОВАНИЕ РАБОТНИКОМ ЛИЧНОГО ИМУЩЕСТВА В СЛУЖЕБНЫХ ЦЕЛЯХ</w:t>
      </w:r>
    </w:p>
    <w:p w:rsidR="00000000" w:rsidRDefault="009B3E31">
      <w:pPr>
        <w:pStyle w:val="just"/>
      </w:pPr>
      <w:r>
        <w:t>10.1. Работник имеет право в случае необ</w:t>
      </w:r>
      <w:r>
        <w:t>ходимости либо по согласованию с Работодателем использовать личное имущество в служебных целях (для выполнения своей трудовой функции и/или отдельных поручений Работодателя). За такое использование личного имущества Работодатель выплачивает Работнику денеж</w:t>
      </w:r>
      <w:r>
        <w:t>ную компенсацию.</w:t>
      </w:r>
    </w:p>
    <w:p w:rsidR="00000000" w:rsidRDefault="009B3E31">
      <w:pPr>
        <w:pStyle w:val="just"/>
      </w:pPr>
      <w:r>
        <w:t>10.2. В случае возникновения необходимости регулярного использования личного имущества между сторонами договора заключается соглашение об использовании Работником личного имущества в служебных целях, где указываются характеристики соответс</w:t>
      </w:r>
      <w:r>
        <w:t>твующего имущества, порядок его использования, размер и порядок выплаты компенсации за использование, а также права сторон договора в отношении такого имущества.</w:t>
      </w:r>
    </w:p>
    <w:p w:rsidR="00000000" w:rsidRDefault="009B3E31">
      <w:pPr>
        <w:pStyle w:val="just"/>
      </w:pPr>
      <w:r>
        <w:t>10.3. В случае если использование имущества Работника в служебных целях осуществляется нерегул</w:t>
      </w:r>
      <w:r>
        <w:t>ярно, указанная в п. 10.1 компенсация выплачивается на основании документов и иных свидетельств, подтверждающих служебное использование такого имущества.</w:t>
      </w:r>
    </w:p>
    <w:p w:rsidR="00000000" w:rsidRDefault="009B3E3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9B3E31">
      <w:pPr>
        <w:pStyle w:val="3"/>
        <w:rPr>
          <w:rFonts w:eastAsia="Times New Roman"/>
        </w:rPr>
      </w:pPr>
      <w:r>
        <w:rPr>
          <w:rFonts w:eastAsia="Times New Roman"/>
        </w:rPr>
        <w:t>11. ОТВЕТСТВЕННОСТЬ СТОРОН</w:t>
      </w:r>
    </w:p>
    <w:p w:rsidR="00000000" w:rsidRDefault="009B3E31">
      <w:pPr>
        <w:pStyle w:val="just"/>
      </w:pPr>
      <w:r>
        <w:t xml:space="preserve">11.1. В случае неисполнения или ненадлежащего исполнения Работником своих </w:t>
      </w:r>
      <w:r>
        <w:t>обязанностей, указанных в настоящем договоре, нарушения трудового законодательства, Правил внутреннего трудового распорядка Работодателя, иных локальных нормативных актов Работодателя, а также причинения Работодателю материального ущерба он несет дисциплин</w:t>
      </w:r>
      <w:r>
        <w:t>арную, материальную и иную ответственность согласно трудовому законодательству РФ. Расчет убытков Работодателя в случае причинения ему материального ущерба Работником осуществляется в соответствии с нормами, предусмотренными гражданским законодательством.</w:t>
      </w:r>
    </w:p>
    <w:p w:rsidR="00000000" w:rsidRDefault="009B3E31">
      <w:pPr>
        <w:pStyle w:val="just"/>
      </w:pPr>
      <w:r>
        <w:t>11.2. Работодатель несет перед Работником материальную и иную ответственность согласно действующему законодательству Российской Федерации.</w:t>
      </w:r>
    </w:p>
    <w:p w:rsidR="00000000" w:rsidRDefault="009B3E31">
      <w:pPr>
        <w:pStyle w:val="just"/>
      </w:pPr>
      <w:r>
        <w:t>11.3. Материальная ответственность стороны договора наступает за ущерб, причиненный ею другой стороне договора в резу</w:t>
      </w:r>
      <w:r>
        <w:t>льтате ее виновного противоправного поведения.</w:t>
      </w:r>
    </w:p>
    <w:p w:rsidR="00000000" w:rsidRDefault="009B3E31">
      <w:pPr>
        <w:pStyle w:val="just"/>
      </w:pPr>
      <w:r>
        <w:t>11.4. В случаях, предусмотренных в законе, Работодатель обязан компенсировать Работнику моральный вред, причиненный неправомерными действиями и/или бездействием Работодателя.</w:t>
      </w:r>
    </w:p>
    <w:p w:rsidR="00000000" w:rsidRDefault="009B3E31">
      <w:pPr>
        <w:pStyle w:val="just"/>
      </w:pPr>
      <w:r>
        <w:t>11.5. Каждая из сторон обязана док</w:t>
      </w:r>
      <w:r>
        <w:t>азывать сумму причиненного ущерба.</w:t>
      </w:r>
    </w:p>
    <w:p w:rsidR="00000000" w:rsidRDefault="009B3E3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9B3E31">
      <w:pPr>
        <w:pStyle w:val="3"/>
        <w:rPr>
          <w:rFonts w:eastAsia="Times New Roman"/>
        </w:rPr>
      </w:pPr>
      <w:r>
        <w:rPr>
          <w:rFonts w:eastAsia="Times New Roman"/>
        </w:rPr>
        <w:t>12. ПРЕКРАЩЕНИЕ ДОГОВОРА</w:t>
      </w:r>
    </w:p>
    <w:p w:rsidR="00000000" w:rsidRDefault="009B3E31">
      <w:pPr>
        <w:pStyle w:val="just"/>
      </w:pPr>
      <w:r>
        <w:t>12.1. Основанием для прекращения настоящего трудового договора являются:</w:t>
      </w:r>
    </w:p>
    <w:p w:rsidR="00000000" w:rsidRDefault="009B3E31">
      <w:pPr>
        <w:pStyle w:val="just"/>
      </w:pPr>
      <w:r>
        <w:t>12.1.1. Соглашение сторон.</w:t>
      </w:r>
    </w:p>
    <w:p w:rsidR="00000000" w:rsidRDefault="009B3E31">
      <w:pPr>
        <w:pStyle w:val="just"/>
      </w:pPr>
      <w:r>
        <w:t>12.1.2. Расторжение трудового договора по инициативе Работника. При этом Работник обязан предуп</w:t>
      </w:r>
      <w:r>
        <w:t>редить Работодателя не позднее чем за один месяц до предполагаемой даты прекращения настоящего договора. Течение указанного срока начинается на следующий день после получения Работодателем заявления Работника об увольнении.</w:t>
      </w:r>
    </w:p>
    <w:p w:rsidR="00000000" w:rsidRDefault="009B3E31">
      <w:pPr>
        <w:pStyle w:val="just"/>
      </w:pPr>
      <w:r>
        <w:t>12.1.3. Расторжение трудового до</w:t>
      </w:r>
      <w:r>
        <w:t>говора по инициативе Работодателя.</w:t>
      </w:r>
    </w:p>
    <w:p w:rsidR="00000000" w:rsidRDefault="009B3E31">
      <w:pPr>
        <w:pStyle w:val="just"/>
      </w:pPr>
      <w:r>
        <w:t>12.1.4. Иные основания, предусмотренные трудовым законодательством Российской Федерации.</w:t>
      </w:r>
    </w:p>
    <w:p w:rsidR="00000000" w:rsidRDefault="009B3E31">
      <w:pPr>
        <w:pStyle w:val="just"/>
      </w:pPr>
      <w:r>
        <w:t>12.2. Днем прекращения трудового договора во всех случаях является последний день работы Работника, за исключением случаев, когда Ра</w:t>
      </w:r>
      <w:r>
        <w:t>ботник фактически не работал, но за ним сохранялось место работы (должность).</w:t>
      </w:r>
    </w:p>
    <w:p w:rsidR="00000000" w:rsidRDefault="009B3E31">
      <w:pPr>
        <w:pStyle w:val="just"/>
      </w:pPr>
      <w:r>
        <w:t>12.3. Работодатель вправе принять решение об осуществлении компенсационной выплаты Работнику в размере ___________ в случае ________________________.</w:t>
      </w:r>
    </w:p>
    <w:p w:rsidR="00000000" w:rsidRDefault="009B3E31">
      <w:pPr>
        <w:pStyle w:val="just"/>
      </w:pPr>
      <w:r>
        <w:t>12.4. Дополнительными основа</w:t>
      </w:r>
      <w:r>
        <w:t>ниями расторжения трудового договора являются:</w:t>
      </w:r>
    </w:p>
    <w:p w:rsidR="00000000" w:rsidRDefault="009B3E31">
      <w:pPr>
        <w:pStyle w:val="just"/>
      </w:pPr>
      <w:r>
        <w:t>1) в связи с отстранением от должности руководителя организации-должника в соответствии с законодательством о несостоятельности (банкротстве);</w:t>
      </w:r>
    </w:p>
    <w:p w:rsidR="00000000" w:rsidRDefault="009B3E31">
      <w:pPr>
        <w:pStyle w:val="just"/>
      </w:pPr>
      <w:r>
        <w:t xml:space="preserve">2) в связи с принятием уполномоченным органом юридического лица, либо собственником имущества организации, либо уполномоченным собственником лицом (органом) решения о прекращении трудового договора </w:t>
      </w:r>
      <w:r>
        <w:rPr>
          <w:vertAlign w:val="superscript"/>
        </w:rPr>
        <w:t>3</w:t>
      </w:r>
      <w:r>
        <w:t xml:space="preserve"> .</w:t>
      </w:r>
    </w:p>
    <w:p w:rsidR="00000000" w:rsidRDefault="009B3E3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9B3E31">
      <w:pPr>
        <w:pStyle w:val="3"/>
        <w:rPr>
          <w:rFonts w:eastAsia="Times New Roman"/>
        </w:rPr>
      </w:pPr>
      <w:r>
        <w:rPr>
          <w:rFonts w:eastAsia="Times New Roman"/>
        </w:rPr>
        <w:t>13. ЗАКЛЮЧИТЕЛЬНЫЕ ПОЛОЖЕНИЯ</w:t>
      </w:r>
    </w:p>
    <w:p w:rsidR="00000000" w:rsidRDefault="009B3E31">
      <w:pPr>
        <w:pStyle w:val="just"/>
      </w:pPr>
      <w:r>
        <w:t>13.1. Условия настоящего</w:t>
      </w:r>
      <w:r>
        <w:t xml:space="preserve"> трудового договора носят конфиденциальный характер и разглашению не подлежат.</w:t>
      </w:r>
    </w:p>
    <w:p w:rsidR="00000000" w:rsidRDefault="009B3E31">
      <w:pPr>
        <w:pStyle w:val="just"/>
      </w:pPr>
      <w:r>
        <w:t xml:space="preserve">13.2. Условия настоящего трудового договора имеют обязательную юридическую силу для сторон с момента его подписания сторонами. Все изменения и дополнения к настоящему трудовому </w:t>
      </w:r>
      <w:r>
        <w:t>договору оформляются двусторонним письменным соглашением.</w:t>
      </w:r>
    </w:p>
    <w:p w:rsidR="00000000" w:rsidRDefault="009B3E31">
      <w:pPr>
        <w:pStyle w:val="just"/>
      </w:pPr>
      <w:r>
        <w:t>13.3. Споры между сторонами, возникающие при исполнении трудового договора, рассматриваются в порядке, установленном действующим законодательством Российской Федерации.</w:t>
      </w:r>
    </w:p>
    <w:p w:rsidR="00000000" w:rsidRDefault="009B3E31">
      <w:pPr>
        <w:pStyle w:val="just"/>
      </w:pPr>
      <w:r>
        <w:t xml:space="preserve">13.4. Во всем остальном, что </w:t>
      </w:r>
      <w:r>
        <w:t>не предусмотрено настоящим трудовым договором, стороны руководствуются законодательством Российской Федерации, регулирующим трудовые отношения.</w:t>
      </w:r>
    </w:p>
    <w:p w:rsidR="00000000" w:rsidRDefault="009B3E31">
      <w:pPr>
        <w:pStyle w:val="just"/>
      </w:pPr>
      <w:r>
        <w:t>13.5. До подписания трудового договора Работник ознакомлен со следующими документами:</w:t>
      </w:r>
    </w:p>
    <w:p w:rsidR="00000000" w:rsidRDefault="009B3E31">
      <w:pPr>
        <w:pStyle w:val="just"/>
      </w:pPr>
      <w:r>
        <w:t>__________________________</w:t>
      </w:r>
      <w:r>
        <w:t>___</w:t>
      </w:r>
    </w:p>
    <w:p w:rsidR="00000000" w:rsidRDefault="009B3E31">
      <w:pPr>
        <w:pStyle w:val="just"/>
      </w:pPr>
      <w:r>
        <w:t>_____________________________</w:t>
      </w:r>
    </w:p>
    <w:p w:rsidR="00000000" w:rsidRDefault="009B3E31">
      <w:pPr>
        <w:pStyle w:val="just"/>
      </w:pPr>
      <w:r>
        <w:t>_____________________________.</w:t>
      </w:r>
    </w:p>
    <w:p w:rsidR="00000000" w:rsidRDefault="009B3E31">
      <w:pPr>
        <w:pStyle w:val="just"/>
      </w:pPr>
      <w:r>
        <w:t>13.6.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:rsidR="00000000" w:rsidRDefault="009B3E3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9B3E31">
      <w:pPr>
        <w:pStyle w:val="3"/>
        <w:rPr>
          <w:rFonts w:eastAsia="Times New Roman"/>
        </w:rPr>
      </w:pPr>
      <w:r>
        <w:rPr>
          <w:rFonts w:eastAsia="Times New Roman"/>
        </w:rPr>
        <w:t>14. РЕКВИЗИТЫ СТОРОН</w:t>
      </w:r>
    </w:p>
    <w:p w:rsidR="00000000" w:rsidRDefault="009B3E31">
      <w:pPr>
        <w:pStyle w:val="HTML"/>
      </w:pPr>
      <w:r>
        <w:t xml:space="preserve">    14.1. Работодатель:</w:t>
      </w:r>
      <w:r>
        <w:t xml:space="preserve"> ___________________________________________________</w:t>
      </w:r>
    </w:p>
    <w:p w:rsidR="00000000" w:rsidRDefault="009B3E31">
      <w:pPr>
        <w:pStyle w:val="HTML"/>
      </w:pPr>
      <w:r>
        <w:t>адрес: ____________________________________________________________________</w:t>
      </w:r>
    </w:p>
    <w:p w:rsidR="00000000" w:rsidRDefault="009B3E31">
      <w:pPr>
        <w:pStyle w:val="HTML"/>
      </w:pPr>
      <w:r>
        <w:t>ИНН/КПП _______________________________/___________________________________</w:t>
      </w:r>
    </w:p>
    <w:p w:rsidR="00000000" w:rsidRDefault="009B3E31">
      <w:pPr>
        <w:pStyle w:val="HTML"/>
      </w:pPr>
      <w:r>
        <w:t>р/с __________________________________ в __________</w:t>
      </w:r>
      <w:r>
        <w:t>________________________</w:t>
      </w:r>
    </w:p>
    <w:p w:rsidR="00000000" w:rsidRDefault="009B3E31">
      <w:pPr>
        <w:pStyle w:val="HTML"/>
      </w:pPr>
      <w:r>
        <w:t>БИК __________________________________.</w:t>
      </w:r>
    </w:p>
    <w:p w:rsidR="00000000" w:rsidRDefault="009B3E31">
      <w:pPr>
        <w:pStyle w:val="HTML"/>
      </w:pPr>
    </w:p>
    <w:p w:rsidR="00000000" w:rsidRDefault="009B3E31">
      <w:pPr>
        <w:pStyle w:val="HTML"/>
      </w:pPr>
      <w:r>
        <w:t>14.2. Работник: _______________________________________________________</w:t>
      </w:r>
    </w:p>
    <w:p w:rsidR="00000000" w:rsidRDefault="009B3E31">
      <w:pPr>
        <w:pStyle w:val="HTML"/>
      </w:pPr>
      <w:r>
        <w:t>паспорт: серия _______ номер ________, выдан ______________________________</w:t>
      </w:r>
    </w:p>
    <w:p w:rsidR="00000000" w:rsidRDefault="009B3E31">
      <w:pPr>
        <w:pStyle w:val="HTML"/>
      </w:pPr>
      <w:r>
        <w:t>____________________ "___"_________ ____ г</w:t>
      </w:r>
      <w:r>
        <w:t>., код подразделения ___________,</w:t>
      </w:r>
    </w:p>
    <w:p w:rsidR="00000000" w:rsidRDefault="009B3E31">
      <w:pPr>
        <w:pStyle w:val="HTML"/>
      </w:pPr>
      <w:r>
        <w:t>зарегистрирован(а) по адресу: _____________________________________________</w:t>
      </w:r>
    </w:p>
    <w:p w:rsidR="00000000" w:rsidRDefault="009B3E31">
      <w:pPr>
        <w:pStyle w:val="HTML"/>
      </w:pPr>
      <w:r>
        <w:t>Р/с _________________________________ в ___________________________________</w:t>
      </w:r>
    </w:p>
    <w:p w:rsidR="00000000" w:rsidRDefault="009B3E31">
      <w:pPr>
        <w:pStyle w:val="HTML"/>
      </w:pPr>
      <w:r>
        <w:t>БИК _________________________________.</w:t>
      </w:r>
    </w:p>
    <w:p w:rsidR="00000000" w:rsidRDefault="009B3E31">
      <w:pPr>
        <w:pStyle w:val="HTML"/>
      </w:pPr>
    </w:p>
    <w:p w:rsidR="00000000" w:rsidRDefault="009B3E31">
      <w:pPr>
        <w:pStyle w:val="HTML"/>
      </w:pPr>
      <w:r>
        <w:t>ПОДПИСИ СТОРОН:</w:t>
      </w:r>
    </w:p>
    <w:p w:rsidR="00000000" w:rsidRDefault="009B3E31">
      <w:pPr>
        <w:pStyle w:val="HTML"/>
      </w:pPr>
    </w:p>
    <w:p w:rsidR="00000000" w:rsidRDefault="009B3E31">
      <w:pPr>
        <w:pStyle w:val="HTML"/>
      </w:pPr>
      <w:r>
        <w:t>Работодатель:                       Работник:</w:t>
      </w:r>
    </w:p>
    <w:p w:rsidR="00000000" w:rsidRDefault="009B3E31">
      <w:pPr>
        <w:pStyle w:val="HTML"/>
      </w:pPr>
      <w:r>
        <w:t>______________/_______________     ______________/______________</w:t>
      </w:r>
    </w:p>
    <w:p w:rsidR="00000000" w:rsidRDefault="009B3E31">
      <w:pPr>
        <w:pStyle w:val="HTML"/>
      </w:pPr>
    </w:p>
    <w:p w:rsidR="00000000" w:rsidRDefault="009B3E31">
      <w:pPr>
        <w:pStyle w:val="HTML"/>
      </w:pPr>
      <w:r>
        <w:t>М.П.</w:t>
      </w:r>
    </w:p>
    <w:p w:rsidR="00000000" w:rsidRDefault="009B3E31">
      <w:pPr>
        <w:pStyle w:val="HTML"/>
      </w:pPr>
    </w:p>
    <w:p w:rsidR="00000000" w:rsidRDefault="009B3E31">
      <w:pPr>
        <w:pStyle w:val="HTML"/>
      </w:pPr>
      <w:r>
        <w:t>Экземпляр получен и подписан Работником "___"___________ ____ г.</w:t>
      </w:r>
    </w:p>
    <w:p w:rsidR="00000000" w:rsidRDefault="009B3E31">
      <w:pPr>
        <w:pStyle w:val="HTML"/>
      </w:pPr>
      <w:r>
        <w:t>Подпись Работника: ____________________</w:t>
      </w:r>
    </w:p>
    <w:p w:rsidR="00000000" w:rsidRDefault="009B3E3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9B3E31">
      <w:pPr>
        <w:pStyle w:val="sel"/>
        <w:divId w:val="1295062234"/>
      </w:pPr>
      <w:r>
        <w:t>1 Эти положения включаются, если</w:t>
      </w:r>
      <w:r>
        <w:t xml:space="preserve"> для данного Работника режим рабочего времени и времени отдыха отличается от общих правил, действующих у данного Работодателя.</w:t>
      </w:r>
    </w:p>
    <w:p w:rsidR="00000000" w:rsidRDefault="009B3E31">
      <w:pPr>
        <w:pStyle w:val="sel"/>
        <w:divId w:val="1295062234"/>
      </w:pPr>
      <w:r>
        <w:t>2 В соответствии с п. 1 ст. 1295 ГК РФ служебным признается произведение, созданное в пределах установленных для работника трудов</w:t>
      </w:r>
      <w:r>
        <w:t>ых обязанностей.</w:t>
      </w:r>
    </w:p>
    <w:p w:rsidR="00000000" w:rsidRDefault="009B3E31">
      <w:pPr>
        <w:pStyle w:val="sel"/>
        <w:divId w:val="1295062234"/>
      </w:pPr>
      <w:r>
        <w:t>3 В соответствии со ст. 278 Трудового кодекса Российской Федерации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</w:t>
      </w:r>
      <w:r>
        <w:t>ятия органом в порядке, установленном Правительством Российской Федерации. Также в соответствии со ст. 279 Гражданского кодекса Российской Федерации в случае прекращения трудового договора по указанному основанию при отсутствии виновных действий (бездейств</w:t>
      </w:r>
      <w:r>
        <w:t>ия) Работника ему выплачивается компенсация в размере, определяемом трудовым договором, но не ниже трехкратного среднего месячного заработка.</w:t>
      </w:r>
    </w:p>
    <w:p w:rsidR="00000000" w:rsidRDefault="009B3E3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>Прямая ссылка на докумен</w:t>
      </w:r>
      <w:r>
        <w:rPr>
          <w:rFonts w:ascii="Times New Roman" w:eastAsia="Times New Roman" w:hAnsi="Times New Roman"/>
          <w:sz w:val="24"/>
          <w:szCs w:val="24"/>
        </w:rPr>
        <w:t xml:space="preserve">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https://порядокправа.рф/obrazecy/trudovoj_dogovor_s_direktorom_nachalnikom_vychislitelnogo_informacionno_vychisl</w:t>
        </w:r>
        <w:r>
          <w:rPr>
            <w:rStyle w:val="a3"/>
            <w:rFonts w:ascii="Times New Roman" w:eastAsia="Times New Roman" w:hAnsi="Times New Roman"/>
            <w:sz w:val="24"/>
            <w:szCs w:val="24"/>
          </w:rPr>
          <w:t>itelnogo_centra_2.htm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31"/>
    <w:rsid w:val="009B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D2CCC75A-2826-4F24-B867-71EF5431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just">
    <w:name w:val="jus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el">
    <w:name w:val="se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06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trudovoj_dogovor_s_direktorom_nachalnikom_vychislitelnogo_informacionno_vychislitelnogo_centra_2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3678</Words>
  <Characters>20966</Characters>
  <Application>Microsoft Office Word</Application>
  <DocSecurity>0</DocSecurity>
  <Lines>174</Lines>
  <Paragraphs>49</Paragraphs>
  <ScaleCrop>false</ScaleCrop>
  <Company/>
  <LinksUpToDate>false</LinksUpToDate>
  <CharactersWithSpaces>24595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Трудовой договор с директором (начальником) вычислительного (информационно-вычислительного) центра (с условием об испытании)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2022-08-24T17:56:00Z</dcterms:created>
  <dcterms:modified xsi:type="dcterms:W3CDTF">2022-08-24T17:56:00Z</dcterms:modified>
</cp:coreProperties>
</file>