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10D5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правообладателя об удалении за счет нарушителя с контрафактных товаров, этикеток, упаковок товаров незаконно используемого товарного знака или </w:t>
      </w:r>
      <w:r>
        <w:rPr>
          <w:rFonts w:eastAsia="Times New Roman"/>
        </w:rPr>
        <w:t>сходного с ним до степени смешения обозначения (в случае, когда введение таких товаров в оборот необходимо в общественных интересах), а также о возмещении убытков, причиненных нарушением исключительного права на товарный знак</w:t>
      </w:r>
    </w:p>
    <w:p w:rsidR="00000000" w:rsidRDefault="00F910D5">
      <w:pPr>
        <w:pStyle w:val="HTML"/>
      </w:pPr>
      <w:r>
        <w:t xml:space="preserve">                              </w:t>
      </w:r>
      <w:r>
        <w:t xml:space="preserve"> ____________________________________________</w:t>
      </w:r>
    </w:p>
    <w:p w:rsidR="00000000" w:rsidRDefault="00F910D5">
      <w:pPr>
        <w:pStyle w:val="HTML"/>
      </w:pPr>
      <w:r>
        <w:t>(Ф.И.О. или наименование нарушителя)</w:t>
      </w:r>
    </w:p>
    <w:p w:rsidR="00000000" w:rsidRDefault="00F910D5">
      <w:pPr>
        <w:pStyle w:val="HTML"/>
      </w:pPr>
      <w:r>
        <w:t>адрес: _____________________________________</w:t>
      </w:r>
    </w:p>
    <w:p w:rsidR="00000000" w:rsidRDefault="00F910D5">
      <w:pPr>
        <w:pStyle w:val="HTML"/>
      </w:pPr>
    </w:p>
    <w:p w:rsidR="00000000" w:rsidRDefault="00F910D5">
      <w:pPr>
        <w:pStyle w:val="HTML"/>
      </w:pPr>
      <w:r>
        <w:t>от _________________________________________</w:t>
      </w:r>
    </w:p>
    <w:p w:rsidR="00000000" w:rsidRDefault="00F910D5">
      <w:pPr>
        <w:pStyle w:val="HTML"/>
      </w:pPr>
      <w:r>
        <w:t>(Ф.И.О. или наименование правообладателя)</w:t>
      </w:r>
    </w:p>
    <w:p w:rsidR="00000000" w:rsidRDefault="00F910D5">
      <w:pPr>
        <w:pStyle w:val="HTML"/>
      </w:pPr>
      <w:r>
        <w:t>адрес: _________________________________</w:t>
      </w:r>
      <w:r>
        <w:t>___,</w:t>
      </w:r>
    </w:p>
    <w:p w:rsidR="00000000" w:rsidRDefault="00F910D5">
      <w:pPr>
        <w:pStyle w:val="HTML"/>
      </w:pPr>
      <w:r>
        <w:t>телефон: ______________, факс: ____________,</w:t>
      </w:r>
    </w:p>
    <w:p w:rsidR="00000000" w:rsidRDefault="00F910D5">
      <w:pPr>
        <w:pStyle w:val="HTML"/>
      </w:pPr>
      <w:r>
        <w:t>адрес электронной почты: ___________________</w:t>
      </w:r>
    </w:p>
    <w:p w:rsidR="00000000" w:rsidRDefault="00F910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10D5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об удалении за счет нарушителя с контрафактных товаров, этикеток, упаковок товаров незаконно используемого товарного знака или сходного с</w:t>
      </w:r>
      <w:r>
        <w:rPr>
          <w:rFonts w:eastAsia="Times New Roman"/>
        </w:rPr>
        <w:t xml:space="preserve"> ним до степени смешения обозначения (в случае, когда введение таких товаров в оборот необходимо в общественных интересах), а также о возмещении убытков, причиненных нарушением исключительного права на товарный знак</w:t>
      </w:r>
    </w:p>
    <w:p w:rsidR="00000000" w:rsidRDefault="00F910D5">
      <w:pPr>
        <w:pStyle w:val="HTML"/>
      </w:pPr>
      <w:r>
        <w:t xml:space="preserve">    ____________________________________</w:t>
      </w:r>
      <w:r>
        <w:t>_________ является правообладателем</w:t>
      </w:r>
    </w:p>
    <w:p w:rsidR="00000000" w:rsidRDefault="00F910D5">
      <w:pPr>
        <w:pStyle w:val="HTML"/>
      </w:pPr>
      <w:r>
        <w:t>(Ф.И.О. или наименование правообладателя)</w:t>
      </w:r>
    </w:p>
    <w:p w:rsidR="00000000" w:rsidRDefault="00F910D5">
      <w:pPr>
        <w:pStyle w:val="HTML"/>
      </w:pPr>
      <w:r>
        <w:t>на товарный знак "_____________________", что подтверждается Свидетельством</w:t>
      </w:r>
    </w:p>
    <w:p w:rsidR="00000000" w:rsidRDefault="00F910D5">
      <w:pPr>
        <w:pStyle w:val="HTML"/>
      </w:pPr>
      <w:r>
        <w:t>от "___"________ ____ г. N ________, выданным _____________________________</w:t>
      </w:r>
    </w:p>
    <w:p w:rsidR="00000000" w:rsidRDefault="00F910D5">
      <w:pPr>
        <w:pStyle w:val="HTML"/>
      </w:pPr>
      <w:r>
        <w:t>__________________________</w:t>
      </w:r>
      <w:r>
        <w:t>_____________________________________ в отношении</w:t>
      </w:r>
    </w:p>
    <w:p w:rsidR="00000000" w:rsidRDefault="00F910D5">
      <w:pPr>
        <w:pStyle w:val="HTML"/>
      </w:pPr>
      <w:r>
        <w:t>(наименование территориального органа Роспатента)</w:t>
      </w:r>
    </w:p>
    <w:p w:rsidR="00000000" w:rsidRDefault="00F910D5">
      <w:pPr>
        <w:pStyle w:val="HTML"/>
      </w:pPr>
      <w:r>
        <w:t>следующих товаров: _______________________________________________________.</w:t>
      </w:r>
    </w:p>
    <w:p w:rsidR="00000000" w:rsidRDefault="00F910D5">
      <w:pPr>
        <w:pStyle w:val="HTML"/>
      </w:pPr>
      <w:r>
        <w:t>"___"________ ____ г. ___________________________________________ стало</w:t>
      </w:r>
    </w:p>
    <w:p w:rsidR="00000000" w:rsidRDefault="00F910D5">
      <w:pPr>
        <w:pStyle w:val="HTML"/>
      </w:pPr>
      <w:r>
        <w:t xml:space="preserve">(Ф.И.О. </w:t>
      </w:r>
      <w:r>
        <w:t>или наименование правообладателя)</w:t>
      </w:r>
    </w:p>
    <w:p w:rsidR="00000000" w:rsidRDefault="00F910D5">
      <w:pPr>
        <w:pStyle w:val="HTML"/>
      </w:pPr>
      <w:r>
        <w:t>известно, что ___________________________ на этикетках, упаковках следующих</w:t>
      </w:r>
    </w:p>
    <w:p w:rsidR="00000000" w:rsidRDefault="00F910D5">
      <w:pPr>
        <w:pStyle w:val="HTML"/>
      </w:pPr>
      <w:r>
        <w:t>(Ф.И.О. или наименование нарушителя)</w:t>
      </w:r>
    </w:p>
    <w:p w:rsidR="00000000" w:rsidRDefault="00F910D5">
      <w:pPr>
        <w:pStyle w:val="HTML"/>
      </w:pPr>
      <w:r>
        <w:t>товаров: ________________________ размещен незаконно используемый указанный</w:t>
      </w:r>
    </w:p>
    <w:p w:rsidR="00000000" w:rsidRDefault="00F910D5">
      <w:pPr>
        <w:pStyle w:val="HTML"/>
      </w:pPr>
      <w:r>
        <w:lastRenderedPageBreak/>
        <w:t>товарный знак (или: сходное с ука</w:t>
      </w:r>
      <w:r>
        <w:t>занным товарным знаком до степени смешения</w:t>
      </w:r>
    </w:p>
    <w:p w:rsidR="00000000" w:rsidRDefault="00F910D5">
      <w:pPr>
        <w:pStyle w:val="HTML"/>
      </w:pPr>
      <w:r>
        <w:t>обозначение), что подтверждается ________________________________.</w:t>
      </w:r>
    </w:p>
    <w:p w:rsidR="00000000" w:rsidRDefault="00F910D5">
      <w:pPr>
        <w:pStyle w:val="just"/>
      </w:pPr>
      <w:r>
        <w:t xml:space="preserve">Согласно п. 1 ст. 1515 Гражданского кодекса Российской Федерации товары, этикетки, упаковки товаров, на которых незаконно размещены товарный знак </w:t>
      </w:r>
      <w:r>
        <w:t>или сходное с ним до степени смешения обозначение, являются контрафактными.</w:t>
      </w:r>
    </w:p>
    <w:p w:rsidR="00000000" w:rsidRDefault="00F910D5">
      <w:pPr>
        <w:pStyle w:val="just"/>
      </w:pPr>
      <w:r>
        <w:t>Согласно п. 2 ст. 1515 Гражданского кодекса Российской Федерации, правообладатель вправе требовать изъятия из оборота и уничтожения за счет нарушителя контрафактных товаров, этикет</w:t>
      </w:r>
      <w:r>
        <w:t>ок, упаковок товаров, на которых размещены незаконно используемый товарный знак или сходное с ним до степени смешения обозначение. В тех случаях, когда введение таких товаров в оборот необходимо в общественных интересах, правообладатель вправе требовать уд</w:t>
      </w:r>
      <w:r>
        <w:t>аления за счет нарушителя с контрафактных товаров, этикеток, упаковок товаров незаконно используемого товарного знака или сходного с ним до степени смешения обозначения.</w:t>
      </w:r>
    </w:p>
    <w:p w:rsidR="00000000" w:rsidRDefault="00F910D5">
      <w:pPr>
        <w:pStyle w:val="HTML"/>
      </w:pPr>
      <w:r>
        <w:t xml:space="preserve">    </w:t>
      </w:r>
      <w:r>
        <w:t>Нарушением ___________________________________ исключительного права на</w:t>
      </w:r>
    </w:p>
    <w:p w:rsidR="00000000" w:rsidRDefault="00F910D5">
      <w:pPr>
        <w:pStyle w:val="HTML"/>
      </w:pPr>
      <w:r>
        <w:t>(Ф.И.О. или наименование нарушителя)</w:t>
      </w:r>
    </w:p>
    <w:p w:rsidR="00000000" w:rsidRDefault="00F910D5">
      <w:pPr>
        <w:pStyle w:val="HTML"/>
      </w:pPr>
      <w:r>
        <w:t>товарный знак "___________________" _______________________________________</w:t>
      </w:r>
    </w:p>
    <w:p w:rsidR="00000000" w:rsidRDefault="00F910D5">
      <w:pPr>
        <w:pStyle w:val="HTML"/>
      </w:pPr>
      <w:r>
        <w:t>(Ф.И.О. или наименование правообладателя)</w:t>
      </w:r>
    </w:p>
    <w:p w:rsidR="00000000" w:rsidRDefault="00F910D5">
      <w:pPr>
        <w:pStyle w:val="HTML"/>
      </w:pPr>
      <w:r>
        <w:t xml:space="preserve">были причинены убытки в виде </w:t>
      </w:r>
      <w:r>
        <w:t>______________________________________________</w:t>
      </w:r>
    </w:p>
    <w:p w:rsidR="00000000" w:rsidRDefault="00F910D5">
      <w:pPr>
        <w:pStyle w:val="HTML"/>
      </w:pPr>
      <w:r>
        <w:t>в размере ________ (__________) рублей, что подтверждается ________________</w:t>
      </w:r>
    </w:p>
    <w:p w:rsidR="00000000" w:rsidRDefault="00F910D5">
      <w:pPr>
        <w:pStyle w:val="HTML"/>
      </w:pPr>
      <w:r>
        <w:t>________________________________________________.</w:t>
      </w:r>
    </w:p>
    <w:p w:rsidR="00000000" w:rsidRDefault="00F910D5">
      <w:pPr>
        <w:pStyle w:val="just"/>
      </w:pPr>
      <w:r>
        <w:t>Согласно ст. 15 Гражданского кодекса Российской Федерации лицо, право которого нару</w:t>
      </w:r>
      <w:r>
        <w:t>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F910D5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</w:t>
      </w:r>
      <w:r>
        <w:t xml:space="preserve">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F910D5">
      <w:pPr>
        <w:pStyle w:val="HTML"/>
      </w:pPr>
      <w:r>
        <w:t xml:space="preserve">    На    </w:t>
      </w:r>
      <w:r>
        <w:t>основании  вышеизложенного  и   руководствуясь   ст. ст. 15, 1515</w:t>
      </w:r>
    </w:p>
    <w:p w:rsidR="00000000" w:rsidRDefault="00F910D5">
      <w:pPr>
        <w:pStyle w:val="HTML"/>
      </w:pPr>
      <w:r>
        <w:t>Гражданского кодекса Российской Федерации, просьба в срок до "___"_________</w:t>
      </w:r>
    </w:p>
    <w:p w:rsidR="00000000" w:rsidRDefault="00F910D5">
      <w:pPr>
        <w:pStyle w:val="HTML"/>
      </w:pPr>
      <w:r>
        <w:t>____ г. удалить за счет ______________________________ с этикеток, упаковок</w:t>
      </w:r>
    </w:p>
    <w:p w:rsidR="00000000" w:rsidRDefault="00F910D5">
      <w:pPr>
        <w:pStyle w:val="HTML"/>
      </w:pPr>
      <w:r>
        <w:t>(Ф.И.О. или наименование нарушителя)</w:t>
      </w:r>
    </w:p>
    <w:p w:rsidR="00000000" w:rsidRDefault="00F910D5">
      <w:pPr>
        <w:pStyle w:val="HTML"/>
      </w:pPr>
      <w:r>
        <w:t>к</w:t>
      </w:r>
      <w:r>
        <w:t>онтрафактных товаров незаконно используемый товарный знак "_______________</w:t>
      </w:r>
    </w:p>
    <w:p w:rsidR="00000000" w:rsidRDefault="00F910D5">
      <w:pPr>
        <w:pStyle w:val="HTML"/>
      </w:pPr>
      <w:r>
        <w:t>______" (или: сходное с товарным знаком "_____________" до степени смешения</w:t>
      </w:r>
    </w:p>
    <w:p w:rsidR="00000000" w:rsidRDefault="00F910D5">
      <w:pPr>
        <w:pStyle w:val="HTML"/>
      </w:pPr>
      <w:r>
        <w:t>обозначение), а также возместить убытки в размере ______ (________) рублей,</w:t>
      </w:r>
    </w:p>
    <w:p w:rsidR="00000000" w:rsidRDefault="00F910D5">
      <w:pPr>
        <w:pStyle w:val="HTML"/>
      </w:pPr>
      <w:r>
        <w:t>причиненные нарушением исключ</w:t>
      </w:r>
      <w:r>
        <w:t>ительного права на товарный знак "____________</w:t>
      </w:r>
    </w:p>
    <w:p w:rsidR="00000000" w:rsidRDefault="00F910D5">
      <w:pPr>
        <w:pStyle w:val="HTML"/>
      </w:pPr>
      <w:r>
        <w:t>_________", в следующем порядке: _________________________________________.</w:t>
      </w:r>
    </w:p>
    <w:p w:rsidR="00000000" w:rsidRDefault="00F910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10D5">
      <w:pPr>
        <w:pStyle w:val="just"/>
      </w:pPr>
      <w:r>
        <w:t>Приложения:</w:t>
      </w:r>
    </w:p>
    <w:p w:rsidR="00000000" w:rsidRDefault="00F910D5">
      <w:pPr>
        <w:pStyle w:val="just"/>
      </w:pPr>
      <w:r>
        <w:t>1. Копия Свидетельства от "___"________ ____ г. N __________ о праве на товарный знак.</w:t>
      </w:r>
    </w:p>
    <w:p w:rsidR="00000000" w:rsidRDefault="00F910D5">
      <w:pPr>
        <w:pStyle w:val="just"/>
      </w:pPr>
      <w:r>
        <w:t>2. Документы, подтверждающие разм</w:t>
      </w:r>
      <w:r>
        <w:t>ещение незаконно используемого товарного знака или сходного с ним до степени смешения обозначения.</w:t>
      </w:r>
    </w:p>
    <w:p w:rsidR="00000000" w:rsidRDefault="00F910D5">
      <w:pPr>
        <w:pStyle w:val="just"/>
      </w:pPr>
      <w:r>
        <w:t>3. Документы, подтверждающие причинение убытков и их размер.</w:t>
      </w:r>
    </w:p>
    <w:p w:rsidR="00000000" w:rsidRDefault="00F910D5">
      <w:pPr>
        <w:pStyle w:val="just"/>
      </w:pPr>
      <w:r>
        <w:t>4. Доверенность представителя от "___"________ ____ г. N ___ (если требование подписывается пред</w:t>
      </w:r>
      <w:r>
        <w:t>ставителем заявителем).</w:t>
      </w:r>
    </w:p>
    <w:p w:rsidR="00000000" w:rsidRDefault="00F910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10D5">
      <w:pPr>
        <w:pStyle w:val="just"/>
      </w:pPr>
      <w:r>
        <w:t>"___"________ ____ г.</w:t>
      </w:r>
    </w:p>
    <w:p w:rsidR="00000000" w:rsidRDefault="00F910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10D5">
      <w:pPr>
        <w:pStyle w:val="HTML"/>
      </w:pPr>
      <w:r>
        <w:t xml:space="preserve">    ___________________</w:t>
      </w:r>
    </w:p>
    <w:p w:rsidR="00000000" w:rsidRDefault="00F910D5">
      <w:pPr>
        <w:pStyle w:val="HTML"/>
      </w:pPr>
      <w:r>
        <w:t>(подпись)</w:t>
      </w:r>
    </w:p>
    <w:p w:rsidR="00000000" w:rsidRDefault="00F910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https://порядокправа.рф/obrazecy/trebovanie_pretenziya_pravoobladatelya_ob_udalenii_za_schet_narushitelya_s_k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ontrafaktnyx_tovarov_etike.htm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D5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119D01-070E-4005-A176-27A9C2FF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ravoobladatelya_ob_udalenii_za_schet_narushitelya_s_kontrafaktnyx_tovarov_etik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правообладателя об удалении за счет нарушителя с контрафактных товаров, этикеток, упаковок товаров незаконно используемого товарного знака или сходного с ним до степени смешения обозначения (в случае, когда введение таких товаров в оборот необходимо в общественных интересах), а также о возмещении убытков, причиненных нарушением исключительного права на товарный знак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2022-08-24T16:23:00Z</dcterms:created>
  <dcterms:modified xsi:type="dcterms:W3CDTF">2022-08-24T16:23:00Z</dcterms:modified>
</cp:coreProperties>
</file>