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75125">
      <w:pPr>
        <w:pStyle w:val="1"/>
        <w:rPr>
          <w:rFonts w:eastAsia="Times New Roman"/>
        </w:rPr>
      </w:pPr>
      <w:r>
        <w:rPr>
          <w:rFonts w:eastAsia="Times New Roman"/>
        </w:rPr>
        <w:t xml:space="preserve">Типовые формулировки и рекомендации по оформлению приказов Росстандарта о введении в </w:t>
      </w:r>
      <w:r>
        <w:rPr>
          <w:rFonts w:eastAsia="Times New Roman"/>
        </w:rPr>
        <w:t>действие межгосударственных стандартов для применения в качестве национальных стандартов и о введении в действие изменений к межгосударственным стандартам для применения в Российской Федерации (рекомендуемая форма)</w:t>
      </w:r>
    </w:p>
    <w:p w:rsidR="00000000" w:rsidRDefault="00B75125">
      <w:pPr>
        <w:pStyle w:val="right"/>
      </w:pPr>
      <w:r>
        <w:t>Приложение Г к Р 50.1.004-2011 (рекоменду</w:t>
      </w:r>
      <w:r>
        <w:t>емое)</w:t>
      </w:r>
    </w:p>
    <w:p w:rsidR="00000000" w:rsidRDefault="00B751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5125">
      <w:pPr>
        <w:pStyle w:val="3"/>
        <w:rPr>
          <w:rFonts w:eastAsia="Times New Roman"/>
        </w:rPr>
      </w:pPr>
      <w:r>
        <w:rPr>
          <w:rFonts w:eastAsia="Times New Roman"/>
        </w:rPr>
        <w:t>ТИПОВЫЕ ФОРМУЛИРОВКИ И РЕКОМЕНДАЦИИ ПО ОФОРМЛЕНИЮ ПРИКАЗОВ РОССТАНДАРТА О ВВЕДЕНИИ В ДЕЙСТВИЕ МЕЖГОСУДАРСТВЕННЫХ СТАНДАРТОВ ДЛЯ ПРИМЕНЕНИЯ В КАЧЕСТВЕ НАЦИОНАЛЬНЫХ СТАНДАРТОВ И О ВВЕДЕНИИ В ДЕЙСТВИЕ ИЗМЕНЕНИЙ К МЕЖГОСУДАРСТВЕННЫМ СТАНДАРТАМ ДЛЯ ПРИМЕ</w:t>
      </w:r>
      <w:r>
        <w:rPr>
          <w:rFonts w:eastAsia="Times New Roman"/>
        </w:rPr>
        <w:t>НЕНИЯ В РОССИЙСКОЙ ФЕДЕРАЦИИ</w:t>
      </w:r>
    </w:p>
    <w:p w:rsidR="00000000" w:rsidRDefault="00B75125">
      <w:pPr>
        <w:pStyle w:val="HTML"/>
      </w:pPr>
      <w:r>
        <w:t xml:space="preserve">    Г.1.  Для  стандарта,  разработанного  впервые,  в приказе Росстандарта</w:t>
      </w:r>
    </w:p>
    <w:p w:rsidR="00000000" w:rsidRDefault="00B75125">
      <w:pPr>
        <w:pStyle w:val="HTML"/>
      </w:pPr>
      <w:r>
        <w:t>применяют следующую формулировку:</w:t>
      </w:r>
    </w:p>
    <w:p w:rsidR="00000000" w:rsidRDefault="00B75125">
      <w:pPr>
        <w:pStyle w:val="HTML"/>
      </w:pPr>
      <w:r>
        <w:t>"В    соответствии    с   решением    Межгосударственного   совета   по</w:t>
      </w:r>
    </w:p>
    <w:p w:rsidR="00000000" w:rsidRDefault="00B75125">
      <w:pPr>
        <w:pStyle w:val="HTML"/>
      </w:pPr>
      <w:r>
        <w:t xml:space="preserve">стандартизации,  метрологии  и  сертификации </w:t>
      </w:r>
      <w:r>
        <w:t>о принятии межгосударственного</w:t>
      </w:r>
    </w:p>
    <w:p w:rsidR="00000000" w:rsidRDefault="00B75125">
      <w:pPr>
        <w:pStyle w:val="HTML"/>
      </w:pPr>
      <w:r>
        <w:t>стандарта    путем    голосования    с    использованием    Интегрированной</w:t>
      </w:r>
    </w:p>
    <w:p w:rsidR="00000000" w:rsidRDefault="00B75125">
      <w:pPr>
        <w:pStyle w:val="HTML"/>
      </w:pPr>
      <w:r>
        <w:t xml:space="preserve">автоматизированной информационной системы  </w:t>
      </w:r>
      <w:r>
        <w:rPr>
          <w:vertAlign w:val="superscript"/>
        </w:rPr>
        <w:t>1</w:t>
      </w:r>
      <w:r>
        <w:t xml:space="preserve">  приказываю:</w:t>
      </w:r>
    </w:p>
    <w:p w:rsidR="00000000" w:rsidRDefault="00B75125">
      <w:pPr>
        <w:pStyle w:val="HTML"/>
      </w:pPr>
      <w:r>
        <w:t>1. Ввести в действие с ____________________ для применения в Российской</w:t>
      </w:r>
    </w:p>
    <w:p w:rsidR="00000000" w:rsidRDefault="00B75125">
      <w:pPr>
        <w:pStyle w:val="HTML"/>
      </w:pPr>
      <w:r>
        <w:t>число, месяц, год</w:t>
      </w:r>
    </w:p>
    <w:p w:rsidR="00000000" w:rsidRDefault="00B75125">
      <w:pPr>
        <w:pStyle w:val="HTML"/>
      </w:pPr>
      <w:r>
        <w:t>Ф</w:t>
      </w:r>
      <w:r>
        <w:t>едерации в качестве национального стандарта ГОСТ ________________________.</w:t>
      </w:r>
    </w:p>
    <w:p w:rsidR="00000000" w:rsidRDefault="00B75125">
      <w:pPr>
        <w:pStyle w:val="HTML"/>
      </w:pPr>
      <w:r>
        <w:t>наименование стандарта</w:t>
      </w:r>
    </w:p>
    <w:p w:rsidR="00000000" w:rsidRDefault="00B75125">
      <w:pPr>
        <w:pStyle w:val="HTML"/>
      </w:pPr>
      <w:r>
        <w:t>2. Закрепить принятый стандарт за ____________________________________.</w:t>
      </w:r>
    </w:p>
    <w:p w:rsidR="00000000" w:rsidRDefault="00B75125">
      <w:pPr>
        <w:pStyle w:val="HTML"/>
      </w:pPr>
      <w:r>
        <w:t>полное наименование Управления</w:t>
      </w:r>
    </w:p>
    <w:p w:rsidR="00000000" w:rsidRDefault="00B75125">
      <w:pPr>
        <w:pStyle w:val="HTML"/>
      </w:pPr>
      <w:r>
        <w:t>3. ____________________________________________________</w:t>
      </w:r>
      <w:r>
        <w:t xml:space="preserve">_________  </w:t>
      </w:r>
      <w:r>
        <w:rPr>
          <w:vertAlign w:val="superscript"/>
        </w:rPr>
        <w:t>2</w:t>
      </w:r>
      <w:r>
        <w:t xml:space="preserve">  ".</w:t>
      </w:r>
    </w:p>
    <w:p w:rsidR="00000000" w:rsidRDefault="00B75125">
      <w:pPr>
        <w:pStyle w:val="HTML"/>
      </w:pPr>
      <w:r>
        <w:t>поручения подразделениям Росстандарта и подведомственным</w:t>
      </w:r>
    </w:p>
    <w:p w:rsidR="00000000" w:rsidRDefault="00B75125">
      <w:pPr>
        <w:pStyle w:val="HTML"/>
      </w:pPr>
      <w:r>
        <w:t>ему организациям, рекомендации другим федеральным органам</w:t>
      </w:r>
    </w:p>
    <w:p w:rsidR="00000000" w:rsidRDefault="00B75125">
      <w:pPr>
        <w:pStyle w:val="HTML"/>
      </w:pPr>
      <w:r>
        <w:t>исполнительной власти и (или) хозяйствующим субъектам по</w:t>
      </w:r>
    </w:p>
    <w:p w:rsidR="00000000" w:rsidRDefault="00B75125">
      <w:pPr>
        <w:pStyle w:val="HTML"/>
      </w:pPr>
      <w:r>
        <w:t>вопросам применения стандарта в Российской Федерации</w:t>
      </w:r>
    </w:p>
    <w:p w:rsidR="00000000" w:rsidRDefault="00B75125">
      <w:pPr>
        <w:pStyle w:val="HTML"/>
      </w:pPr>
      <w:r>
        <w:t>--------------</w:t>
      </w:r>
      <w:r>
        <w:t>------------------</w:t>
      </w:r>
    </w:p>
    <w:p w:rsidR="00000000" w:rsidRDefault="00B75125">
      <w:pPr>
        <w:pStyle w:val="HTML"/>
      </w:pPr>
      <w:r>
        <w:rPr>
          <w:vertAlign w:val="superscript"/>
        </w:rPr>
        <w:t>1</w:t>
      </w:r>
      <w:r>
        <w:t xml:space="preserve">  Если  стандарт принят путем голосования на заседании МГС, то вместо</w:t>
      </w:r>
    </w:p>
    <w:p w:rsidR="00000000" w:rsidRDefault="00B75125">
      <w:pPr>
        <w:pStyle w:val="HTML"/>
      </w:pPr>
      <w:r>
        <w:t>сведений  о  голосовании  в  АИС  МГС  приводят слова: "(протокол заседания</w:t>
      </w:r>
    </w:p>
    <w:p w:rsidR="00000000" w:rsidRDefault="00B75125">
      <w:pPr>
        <w:pStyle w:val="HTML"/>
      </w:pPr>
      <w:r>
        <w:t>от _______________ N ________, пункт _____________)".</w:t>
      </w:r>
    </w:p>
    <w:p w:rsidR="00000000" w:rsidRDefault="00B75125">
      <w:pPr>
        <w:pStyle w:val="HTML"/>
      </w:pPr>
      <w:r>
        <w:rPr>
          <w:vertAlign w:val="superscript"/>
        </w:rPr>
        <w:t>2</w:t>
      </w:r>
      <w:r>
        <w:t xml:space="preserve">   Данный пункт приводят при необхо</w:t>
      </w:r>
      <w:r>
        <w:t>димости.</w:t>
      </w:r>
    </w:p>
    <w:p w:rsidR="00000000" w:rsidRDefault="00B75125">
      <w:pPr>
        <w:pStyle w:val="HTML"/>
      </w:pPr>
    </w:p>
    <w:p w:rsidR="00000000" w:rsidRDefault="00B75125">
      <w:pPr>
        <w:pStyle w:val="HTML"/>
      </w:pPr>
      <w:r>
        <w:t>Г.2.  Для  стандарта,  разработанного  взамен действующего в Российской</w:t>
      </w:r>
    </w:p>
    <w:p w:rsidR="00000000" w:rsidRDefault="00B75125">
      <w:pPr>
        <w:pStyle w:val="HTML"/>
      </w:pPr>
      <w:r>
        <w:t>Федерации  межгосударственного  стандарта,  в  пункте  1  приказа применяют</w:t>
      </w:r>
    </w:p>
    <w:p w:rsidR="00000000" w:rsidRDefault="00B75125">
      <w:pPr>
        <w:pStyle w:val="HTML"/>
      </w:pPr>
      <w:r>
        <w:t>следующую формулировку:</w:t>
      </w:r>
    </w:p>
    <w:p w:rsidR="00000000" w:rsidRDefault="00B75125">
      <w:pPr>
        <w:pStyle w:val="HTML"/>
      </w:pPr>
      <w:r>
        <w:lastRenderedPageBreak/>
        <w:t>"</w:t>
      </w:r>
      <w:r>
        <w:t>1. Ввести в действие с ___________________ для применения в Российской</w:t>
      </w:r>
    </w:p>
    <w:p w:rsidR="00000000" w:rsidRDefault="00B75125">
      <w:pPr>
        <w:pStyle w:val="HTML"/>
      </w:pPr>
      <w:r>
        <w:t>число, месяц, год</w:t>
      </w:r>
    </w:p>
    <w:p w:rsidR="00000000" w:rsidRDefault="00B75125">
      <w:pPr>
        <w:pStyle w:val="HTML"/>
      </w:pPr>
      <w:r>
        <w:t>Федерации в качестве национального стандарта ГОСТ ________________________,</w:t>
      </w:r>
    </w:p>
    <w:p w:rsidR="00000000" w:rsidRDefault="00B75125">
      <w:pPr>
        <w:pStyle w:val="HTML"/>
      </w:pPr>
      <w:r>
        <w:t>наименование стандарта</w:t>
      </w:r>
    </w:p>
    <w:p w:rsidR="00000000" w:rsidRDefault="00B75125">
      <w:pPr>
        <w:pStyle w:val="HTML"/>
      </w:pPr>
      <w:r>
        <w:t>который принят взамен ГОСТ _______________________".</w:t>
      </w:r>
    </w:p>
    <w:p w:rsidR="00000000" w:rsidRDefault="00B75125">
      <w:pPr>
        <w:pStyle w:val="HTML"/>
      </w:pPr>
      <w:r>
        <w:t>Г.3.   Если   п</w:t>
      </w:r>
      <w:r>
        <w:t>ринятый   стандарт   полностью   заменяет  два  и  более</w:t>
      </w:r>
    </w:p>
    <w:p w:rsidR="00000000" w:rsidRDefault="00B75125">
      <w:pPr>
        <w:pStyle w:val="HTML"/>
      </w:pPr>
      <w:r>
        <w:t>межгосударственных  стандартов,  то  используют формулировку, приведенную в</w:t>
      </w:r>
    </w:p>
    <w:p w:rsidR="00000000" w:rsidRDefault="00B75125">
      <w:pPr>
        <w:pStyle w:val="HTML"/>
      </w:pPr>
      <w:r>
        <w:t>Г.2, с указанием обозначения этих документов в пункте 1 приказа.</w:t>
      </w:r>
    </w:p>
    <w:p w:rsidR="00000000" w:rsidRDefault="00B75125">
      <w:pPr>
        <w:pStyle w:val="HTML"/>
      </w:pPr>
      <w:r>
        <w:t>Г.4.  Если  принятый межгосударственный стандарт, вводимый</w:t>
      </w:r>
      <w:r>
        <w:t xml:space="preserve"> в действие в</w:t>
      </w:r>
    </w:p>
    <w:p w:rsidR="00000000" w:rsidRDefault="00B75125">
      <w:pPr>
        <w:pStyle w:val="HTML"/>
      </w:pPr>
      <w:r>
        <w:t>качестве  национального  стандарта  Российской  Федерации,  заменяет другой</w:t>
      </w:r>
    </w:p>
    <w:p w:rsidR="00000000" w:rsidRDefault="00B75125">
      <w:pPr>
        <w:pStyle w:val="HTML"/>
      </w:pPr>
      <w:r>
        <w:t>межгосударственный   стандарт   (другие  межгосударственные  стандарты)  не</w:t>
      </w:r>
    </w:p>
    <w:p w:rsidR="00000000" w:rsidRDefault="00B75125">
      <w:pPr>
        <w:pStyle w:val="HTML"/>
      </w:pPr>
      <w:r>
        <w:t>полностью,  а  только  его  (их)  часть,  то  в  пункте 1 приказа указывают</w:t>
      </w:r>
    </w:p>
    <w:p w:rsidR="00000000" w:rsidRDefault="00B75125">
      <w:pPr>
        <w:pStyle w:val="HTML"/>
      </w:pPr>
      <w:r>
        <w:t>обозначение  ч</w:t>
      </w:r>
      <w:r>
        <w:t>астично  заменяемого  стандарта  (стандартов), наименование и</w:t>
      </w:r>
    </w:p>
    <w:p w:rsidR="00000000" w:rsidRDefault="00B75125">
      <w:pPr>
        <w:pStyle w:val="HTML"/>
      </w:pPr>
      <w:r>
        <w:t>номер (обозначение) заменяемого структурного элемента (раздела, подраздела,</w:t>
      </w:r>
    </w:p>
    <w:p w:rsidR="00000000" w:rsidRDefault="00B75125">
      <w:pPr>
        <w:pStyle w:val="HTML"/>
      </w:pPr>
      <w:r>
        <w:t>пункта,    приложения)   или   наименование   объекта   и   (или)   аспекта</w:t>
      </w:r>
    </w:p>
    <w:p w:rsidR="00000000" w:rsidRDefault="00B75125">
      <w:pPr>
        <w:pStyle w:val="HTML"/>
      </w:pPr>
      <w:r>
        <w:t>стандартизации, на который распространяетс</w:t>
      </w:r>
      <w:r>
        <w:t>я принятый стандарт.</w:t>
      </w:r>
    </w:p>
    <w:p w:rsidR="00000000" w:rsidRDefault="00B75125">
      <w:pPr>
        <w:pStyle w:val="HTML"/>
      </w:pPr>
      <w:r>
        <w:t>Г.5.   Если   введение   в   действие   межгосударственного   стандарта</w:t>
      </w:r>
    </w:p>
    <w:p w:rsidR="00000000" w:rsidRDefault="00B75125">
      <w:pPr>
        <w:pStyle w:val="HTML"/>
      </w:pPr>
      <w:r>
        <w:t>сопровождается   отменой   национального  стандарта  Российской  Федерации,</w:t>
      </w:r>
    </w:p>
    <w:p w:rsidR="00000000" w:rsidRDefault="00B75125">
      <w:pPr>
        <w:pStyle w:val="HTML"/>
      </w:pPr>
      <w:r>
        <w:t>распространяющегося  на тот же объект и аспект стандартизации, то в приказе</w:t>
      </w:r>
    </w:p>
    <w:p w:rsidR="00000000" w:rsidRDefault="00B75125">
      <w:pPr>
        <w:pStyle w:val="HTML"/>
      </w:pPr>
      <w:r>
        <w:t>после пункт</w:t>
      </w:r>
      <w:r>
        <w:t>а 2 включают пункт с соответствующим решением:</w:t>
      </w:r>
    </w:p>
    <w:p w:rsidR="00000000" w:rsidRDefault="00B75125">
      <w:pPr>
        <w:pStyle w:val="HTML"/>
      </w:pPr>
      <w:r>
        <w:t>"3. Отменить национальный стандарт Российской Федерации ГОСТ Р ________</w:t>
      </w:r>
    </w:p>
    <w:p w:rsidR="00000000" w:rsidRDefault="00B75125">
      <w:pPr>
        <w:pStyle w:val="HTML"/>
      </w:pPr>
      <w:r>
        <w:t>______________________________ с ____________________ в связи с принятием и</w:t>
      </w:r>
    </w:p>
    <w:p w:rsidR="00000000" w:rsidRDefault="00B75125">
      <w:pPr>
        <w:pStyle w:val="HTML"/>
      </w:pPr>
      <w:r>
        <w:t>наименование стандарта         число, месяц, год</w:t>
      </w:r>
    </w:p>
    <w:p w:rsidR="00000000" w:rsidRDefault="00B75125">
      <w:pPr>
        <w:pStyle w:val="HTML"/>
      </w:pPr>
      <w:r>
        <w:t xml:space="preserve">введением в </w:t>
      </w:r>
      <w:r>
        <w:t>действие указанного в пункте 1 стандарта".</w:t>
      </w:r>
    </w:p>
    <w:p w:rsidR="00000000" w:rsidRDefault="00B75125">
      <w:pPr>
        <w:pStyle w:val="HTML"/>
      </w:pPr>
      <w:r>
        <w:t>Г.6.  Для  изменения к межгосударственному стандарту в пункте 1 приказа</w:t>
      </w:r>
    </w:p>
    <w:p w:rsidR="00000000" w:rsidRDefault="00B75125">
      <w:pPr>
        <w:pStyle w:val="HTML"/>
      </w:pPr>
      <w:r>
        <w:t>применяют следующую формулировку:</w:t>
      </w:r>
    </w:p>
    <w:p w:rsidR="00000000" w:rsidRDefault="00B75125">
      <w:pPr>
        <w:pStyle w:val="HTML"/>
      </w:pPr>
      <w:r>
        <w:t>"1. Ввести в действие с ___________________ для применения в Российской</w:t>
      </w:r>
    </w:p>
    <w:p w:rsidR="00000000" w:rsidRDefault="00B75125">
      <w:pPr>
        <w:pStyle w:val="HTML"/>
      </w:pPr>
      <w:r>
        <w:t>число, месяц, год</w:t>
      </w:r>
    </w:p>
    <w:p w:rsidR="00000000" w:rsidRDefault="00B75125">
      <w:pPr>
        <w:pStyle w:val="HTML"/>
      </w:pPr>
      <w:r>
        <w:t>Федерации изменение N _______ ГОСТ ______ _______________________________".</w:t>
      </w:r>
    </w:p>
    <w:p w:rsidR="00000000" w:rsidRDefault="00B75125">
      <w:pPr>
        <w:pStyle w:val="HTML"/>
      </w:pPr>
      <w:r>
        <w:t>наименование стандарта</w:t>
      </w:r>
    </w:p>
    <w:p w:rsidR="00000000" w:rsidRDefault="00B75125">
      <w:pPr>
        <w:pStyle w:val="HTML"/>
      </w:pPr>
      <w:r>
        <w:t>Примечание  -  Для  изменения к межгосударственному стандарту решение о</w:t>
      </w:r>
    </w:p>
    <w:p w:rsidR="00000000" w:rsidRDefault="00B75125">
      <w:pPr>
        <w:pStyle w:val="HTML"/>
      </w:pPr>
      <w:r>
        <w:t>закреплении стандарта (изменения) за управлением Росстандарта, как правило,</w:t>
      </w:r>
    </w:p>
    <w:p w:rsidR="00000000" w:rsidRDefault="00B75125">
      <w:pPr>
        <w:pStyle w:val="HTML"/>
      </w:pPr>
      <w:r>
        <w:t>не привод</w:t>
      </w:r>
      <w:r>
        <w:t>ят.</w:t>
      </w:r>
    </w:p>
    <w:p w:rsidR="00000000" w:rsidRDefault="00B75125">
      <w:pPr>
        <w:pStyle w:val="HTML"/>
      </w:pPr>
    </w:p>
    <w:p w:rsidR="00000000" w:rsidRDefault="00B75125">
      <w:pPr>
        <w:pStyle w:val="HTML"/>
      </w:pPr>
      <w:r>
        <w:t>Г.7.  Если  принятый  межгосударственный  стандарт разработан на основе</w:t>
      </w:r>
    </w:p>
    <w:p w:rsidR="00000000" w:rsidRDefault="00B75125">
      <w:pPr>
        <w:pStyle w:val="HTML"/>
      </w:pPr>
      <w:r>
        <w:t>применения  международного (регионального) стандарта (документа) и является</w:t>
      </w:r>
    </w:p>
    <w:p w:rsidR="00000000" w:rsidRDefault="00B75125">
      <w:pPr>
        <w:pStyle w:val="HTML"/>
      </w:pPr>
      <w:r>
        <w:t>гармонизированным  с  ним,  то  в пункте 1 приказа используют формулировку,</w:t>
      </w:r>
    </w:p>
    <w:p w:rsidR="00000000" w:rsidRDefault="00B75125">
      <w:pPr>
        <w:pStyle w:val="HTML"/>
      </w:pPr>
      <w:r>
        <w:t xml:space="preserve">приведенную   в  Г.1  или  </w:t>
      </w:r>
      <w:r>
        <w:t>Г.2,  в  которой  после  наименования  принятого</w:t>
      </w:r>
    </w:p>
    <w:p w:rsidR="00000000" w:rsidRDefault="00B75125">
      <w:pPr>
        <w:pStyle w:val="HTML"/>
      </w:pPr>
      <w:r>
        <w:t>межгосударственного  стандарта приводят дополнительно одну из формулировок,</w:t>
      </w:r>
    </w:p>
    <w:p w:rsidR="00000000" w:rsidRDefault="00B75125">
      <w:pPr>
        <w:pStyle w:val="HTML"/>
      </w:pPr>
      <w:r>
        <w:t>которая  характеризует  форму этого применения и использована в предисловии</w:t>
      </w:r>
    </w:p>
    <w:p w:rsidR="00000000" w:rsidRDefault="00B75125">
      <w:pPr>
        <w:pStyle w:val="HTML"/>
      </w:pPr>
      <w:r>
        <w:t>данного стандарта:</w:t>
      </w:r>
    </w:p>
    <w:p w:rsidR="00000000" w:rsidRDefault="00B75125">
      <w:pPr>
        <w:pStyle w:val="HTML"/>
      </w:pPr>
      <w:r>
        <w:t>- "идентичный международному (регион</w:t>
      </w:r>
      <w:r>
        <w:t>альному) стандарту (документу)</w:t>
      </w:r>
    </w:p>
    <w:p w:rsidR="00000000" w:rsidRDefault="00B75125">
      <w:pPr>
        <w:pStyle w:val="HTML"/>
      </w:pPr>
      <w:r>
        <w:t>_________________________________________________________________________";</w:t>
      </w:r>
    </w:p>
    <w:p w:rsidR="00000000" w:rsidRDefault="00B75125">
      <w:pPr>
        <w:pStyle w:val="HTML"/>
      </w:pPr>
      <w:r>
        <w:t>обозначение и наименование стандарта (документа)</w:t>
      </w:r>
    </w:p>
    <w:p w:rsidR="00000000" w:rsidRDefault="00B75125">
      <w:pPr>
        <w:pStyle w:val="HTML"/>
      </w:pPr>
      <w:r>
        <w:t>- "который  является  модифицированным  по  отношению  к международному</w:t>
      </w:r>
    </w:p>
    <w:p w:rsidR="00000000" w:rsidRDefault="00B75125">
      <w:pPr>
        <w:pStyle w:val="HTML"/>
      </w:pPr>
      <w:r>
        <w:t>(региональному) стандарту (д</w:t>
      </w:r>
      <w:r>
        <w:t>окументу) _____________________________________</w:t>
      </w:r>
    </w:p>
    <w:p w:rsidR="00000000" w:rsidRDefault="00B75125">
      <w:pPr>
        <w:pStyle w:val="HTML"/>
      </w:pPr>
      <w:r>
        <w:t>обозначение и наименование</w:t>
      </w:r>
    </w:p>
    <w:p w:rsidR="00000000" w:rsidRDefault="00B75125">
      <w:pPr>
        <w:pStyle w:val="HTML"/>
      </w:pPr>
      <w:r>
        <w:t>_________________________________________________________________________".</w:t>
      </w:r>
    </w:p>
    <w:p w:rsidR="00000000" w:rsidRDefault="00B75125">
      <w:pPr>
        <w:pStyle w:val="HTML"/>
      </w:pPr>
      <w:r>
        <w:t>стандарта (документа)</w:t>
      </w:r>
    </w:p>
    <w:p w:rsidR="00000000" w:rsidRDefault="00B75125">
      <w:pPr>
        <w:pStyle w:val="HTML"/>
      </w:pPr>
      <w:r>
        <w:t>Г.8.  Если  ни  одна  из  указанных  выше  типовых формулировок приказа</w:t>
      </w:r>
    </w:p>
    <w:p w:rsidR="00000000" w:rsidRDefault="00B75125">
      <w:pPr>
        <w:pStyle w:val="HTML"/>
      </w:pPr>
      <w:r>
        <w:t>Росстандарт</w:t>
      </w:r>
      <w:r>
        <w:t>а  не  является  приемлемой  для  какого-либо конкретного случая</w:t>
      </w:r>
    </w:p>
    <w:p w:rsidR="00000000" w:rsidRDefault="00B75125">
      <w:pPr>
        <w:pStyle w:val="HTML"/>
      </w:pPr>
      <w:r>
        <w:t>введения  в  действие принятого межгосударственного стандарта или принятого</w:t>
      </w:r>
    </w:p>
    <w:p w:rsidR="00000000" w:rsidRDefault="00B75125">
      <w:pPr>
        <w:pStyle w:val="HTML"/>
      </w:pPr>
      <w:r>
        <w:t>изменения  к  межгосударственному  стандарту,  то  при  составлении приказа</w:t>
      </w:r>
    </w:p>
    <w:p w:rsidR="00000000" w:rsidRDefault="00B75125">
      <w:pPr>
        <w:pStyle w:val="HTML"/>
      </w:pPr>
      <w:r>
        <w:t>рекомендуется обратиться за консультаци</w:t>
      </w:r>
      <w:r>
        <w:t xml:space="preserve">ей в ФГУП "Стандартинформ"  </w:t>
      </w:r>
      <w:r>
        <w:rPr>
          <w:vertAlign w:val="superscript"/>
        </w:rPr>
        <w:t>1</w:t>
      </w:r>
      <w:r>
        <w:t xml:space="preserve"> .</w:t>
      </w:r>
    </w:p>
    <w:p w:rsidR="00000000" w:rsidRDefault="00B75125">
      <w:pPr>
        <w:pStyle w:val="HTML"/>
      </w:pPr>
      <w:r>
        <w:t>--------------------------------</w:t>
      </w:r>
    </w:p>
    <w:p w:rsidR="00000000" w:rsidRDefault="00B75125">
      <w:pPr>
        <w:pStyle w:val="HTML"/>
      </w:pPr>
      <w:r>
        <w:rPr>
          <w:vertAlign w:val="superscript"/>
        </w:rPr>
        <w:t>1</w:t>
      </w:r>
      <w:r>
        <w:t xml:space="preserve">   После отработки конкретных формулировок приказов Росстандарта ФГУП</w:t>
      </w:r>
    </w:p>
    <w:p w:rsidR="00000000" w:rsidRDefault="00B75125">
      <w:pPr>
        <w:pStyle w:val="HTML"/>
      </w:pPr>
      <w:r>
        <w:t>"Стандартинформ"  может  предложить  их  в  качестве типовых путем внесения</w:t>
      </w:r>
    </w:p>
    <w:p w:rsidR="00000000" w:rsidRDefault="00B75125">
      <w:pPr>
        <w:pStyle w:val="HTML"/>
      </w:pPr>
      <w:r>
        <w:t>соответствующего изменения в настоящие рекомендации.</w:t>
      </w:r>
    </w:p>
    <w:p w:rsidR="00000000" w:rsidRDefault="00B75125">
      <w:pPr>
        <w:pStyle w:val="HTML"/>
      </w:pPr>
    </w:p>
    <w:p w:rsidR="00000000" w:rsidRDefault="00B75125">
      <w:pPr>
        <w:pStyle w:val="HTML"/>
      </w:pPr>
      <w:r>
        <w:t>Примечание  - Оформление, подписание и визирование приказа Росстандарта</w:t>
      </w:r>
    </w:p>
    <w:p w:rsidR="00000000" w:rsidRDefault="00B75125">
      <w:pPr>
        <w:pStyle w:val="HTML"/>
      </w:pPr>
      <w:r>
        <w:t>осуществляют  должностные  лица  агентства  в  соответствии  с  действующей</w:t>
      </w:r>
    </w:p>
    <w:p w:rsidR="00000000" w:rsidRDefault="00B75125">
      <w:pPr>
        <w:pStyle w:val="HTML"/>
      </w:pPr>
      <w:r>
        <w:t>инструкцией по делопроизводству в центральном аппарате</w:t>
      </w:r>
      <w:r>
        <w:t>.</w:t>
      </w:r>
    </w:p>
    <w:p w:rsidR="00000000" w:rsidRDefault="00B75125">
      <w:pPr>
        <w:pStyle w:val="HTML"/>
      </w:pPr>
    </w:p>
    <w:p w:rsidR="00000000" w:rsidRDefault="00B75125">
      <w:pPr>
        <w:pStyle w:val="HTML"/>
      </w:pPr>
      <w:r>
        <w:t>Г.9.  Если  в качестве межгосударственного стандарта принят действующий</w:t>
      </w:r>
    </w:p>
    <w:p w:rsidR="00000000" w:rsidRDefault="00B75125">
      <w:pPr>
        <w:pStyle w:val="HTML"/>
      </w:pPr>
      <w:r>
        <w:t>национальный   стандарт  Российской  Федерации,  идентичный  международному</w:t>
      </w:r>
    </w:p>
    <w:p w:rsidR="00000000" w:rsidRDefault="00B75125">
      <w:pPr>
        <w:pStyle w:val="HTML"/>
      </w:pPr>
      <w:r>
        <w:t>(региональному)  стандарту  (см.  ГОСТ  Р  1.8,  пункт 4.4.4), то в приказе</w:t>
      </w:r>
    </w:p>
    <w:p w:rsidR="00000000" w:rsidRDefault="00B75125">
      <w:pPr>
        <w:pStyle w:val="HTML"/>
      </w:pPr>
      <w:r>
        <w:t>Росстандарта используют следу</w:t>
      </w:r>
      <w:r>
        <w:t>ющую формулировку:</w:t>
      </w:r>
    </w:p>
    <w:p w:rsidR="00000000" w:rsidRDefault="00B75125">
      <w:pPr>
        <w:pStyle w:val="HTML"/>
      </w:pPr>
      <w:r>
        <w:t>"1. Ввести в действие с ___________ для применения в межгосударственных</w:t>
      </w:r>
    </w:p>
    <w:p w:rsidR="00000000" w:rsidRDefault="00B75125">
      <w:pPr>
        <w:pStyle w:val="HTML"/>
      </w:pPr>
      <w:r>
        <w:t>отношениях ГОСТ _________ ________________________________________________.</w:t>
      </w:r>
    </w:p>
    <w:p w:rsidR="00000000" w:rsidRDefault="00B75125">
      <w:pPr>
        <w:pStyle w:val="HTML"/>
      </w:pPr>
      <w:r>
        <w:t>наименование стандарта</w:t>
      </w:r>
    </w:p>
    <w:p w:rsidR="00000000" w:rsidRDefault="00B75125">
      <w:pPr>
        <w:pStyle w:val="HTML"/>
      </w:pPr>
      <w:r>
        <w:t>2.   Продолжить   применение   в   Российской   Федерации   в  кач</w:t>
      </w:r>
      <w:r>
        <w:t>естве</w:t>
      </w:r>
    </w:p>
    <w:p w:rsidR="00000000" w:rsidRDefault="00B75125">
      <w:pPr>
        <w:pStyle w:val="HTML"/>
      </w:pPr>
      <w:r>
        <w:t>национального стандарта введенный ранее в действие ГОСТ Р _________________</w:t>
      </w:r>
    </w:p>
    <w:p w:rsidR="00000000" w:rsidRDefault="00B75125">
      <w:pPr>
        <w:pStyle w:val="HTML"/>
      </w:pPr>
      <w:r>
        <w:t>_________________________________________________________________________".</w:t>
      </w:r>
    </w:p>
    <w:p w:rsidR="00000000" w:rsidRDefault="00B75125">
      <w:pPr>
        <w:pStyle w:val="HTML"/>
      </w:pPr>
      <w:r>
        <w:t>наименование стандарта</w:t>
      </w:r>
    </w:p>
    <w:p w:rsidR="00000000" w:rsidRDefault="00B751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5125">
      <w:pPr>
        <w:pStyle w:val="right"/>
      </w:pPr>
      <w:r>
        <w:t>Источник - Приказ Росстандарта от 28.06.2011 № 161-ст</w:t>
      </w:r>
    </w:p>
    <w:p w:rsidR="00000000" w:rsidRDefault="00B7512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</w:t>
      </w:r>
      <w:r>
        <w:rPr>
          <w:rFonts w:ascii="Times New Roman" w:eastAsia="Times New Roman" w:hAnsi="Times New Roman"/>
          <w:sz w:val="24"/>
          <w:szCs w:val="24"/>
        </w:rPr>
        <w:t xml:space="preserve">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докправа.рф/obrazecy/tipovye_formulirovki_i_rekomendacii_po_oformleniyu_prikazov_rosstandarta_o_vvedenii_v_dejstvie_mezhgos.htm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25"/>
    <w:rsid w:val="00B7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4AB3C68-4551-421A-BFE3-05EC8941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ye_formulirovki_i_rekomendacii_po_oformleniyu_prikazov_rosstandarta_o_vvedenii_v_dejstvie_mezhgo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формулировки и рекомендации по оформлению приказов Росстандарта о введении в действие межгосударственных стандартов для применения в качестве национальных стандартов и о введении в действие изменений к межгосударственным стандартам для применения в Российской Федерации (рекомендуемая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2022-08-23T17:33:00Z</dcterms:created>
  <dcterms:modified xsi:type="dcterms:W3CDTF">2022-08-23T17:33:00Z</dcterms:modified>
</cp:coreProperties>
</file>