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6DE5">
      <w:pPr>
        <w:pStyle w:val="1"/>
        <w:rPr>
          <w:rFonts w:eastAsia="Times New Roman"/>
        </w:rPr>
      </w:pPr>
      <w:r>
        <w:rPr>
          <w:rFonts w:eastAsia="Times New Roman"/>
        </w:rPr>
        <w:t>Типовое положение о региональном агентстве фирменного транспортного обслуживания железной дороги - филиала открытого акционерного общества "Российские железные дороги"</w:t>
      </w:r>
    </w:p>
    <w:p w:rsidR="00000000" w:rsidRDefault="00536DE5">
      <w:pPr>
        <w:pStyle w:val="right"/>
      </w:pPr>
      <w:r>
        <w:t>Утверждено Распоряжением ОАО "РЖД" от 10 февраля 2005 г. N 171р</w:t>
      </w:r>
    </w:p>
    <w:p w:rsidR="00000000" w:rsidRDefault="00536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DE5">
      <w:pPr>
        <w:pStyle w:val="3"/>
        <w:rPr>
          <w:rFonts w:eastAsia="Times New Roman"/>
        </w:rPr>
      </w:pPr>
      <w:r>
        <w:rPr>
          <w:rFonts w:eastAsia="Times New Roman"/>
        </w:rPr>
        <w:t>ТИПОВОЕ ПОЛОЖЕНИЕ О РЕГИОНАЛЬНОМ АГЕНТСТВЕ ФИРМЕННОГО ТРАНСПОРТНОГО ОБСЛУЖИВАНИЯ ЖЕЛЕЗНОЙ ДОРОГИ - ФИЛИАЛА ОТКРЫТОГО АКЦИОНЕРНОГО ОБЩЕСТВА "РОССИЙСКИЕ ЖЕЛЕЗНЫЕ ДОРОГИ"</w:t>
      </w:r>
    </w:p>
    <w:p w:rsidR="00000000" w:rsidRDefault="00536DE5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536DE5">
      <w:pPr>
        <w:pStyle w:val="just"/>
      </w:pPr>
      <w:r>
        <w:t>1.1. Региональное агентство фирменного транспортного обслуживания (да</w:t>
      </w:r>
      <w:r>
        <w:t>лее - РАФТО) является структурным подразделением Дорожного центра фирменного транспортного обслуживания (далее - ДЦФТО) ____________ железной дороги - филиала открытого акционерного общества "Российские железные дороги" (далее - железная дорога).</w:t>
      </w:r>
    </w:p>
    <w:p w:rsidR="00000000" w:rsidRDefault="00536DE5">
      <w:pPr>
        <w:pStyle w:val="just"/>
      </w:pPr>
      <w:r>
        <w:t>1.2. В св</w:t>
      </w:r>
      <w:r>
        <w:t>оей деятельности РАФТО руководствуется Конституцией Российской Федерации, федеральными законами, нормативными правовыми актами Российской Федерации, уставом ОАО "РЖД", приказами и иными нормативными документами ОАО "РЖД", железной дороги, а также настоящим</w:t>
      </w:r>
      <w:r>
        <w:t xml:space="preserve"> Положением.</w:t>
      </w:r>
    </w:p>
    <w:p w:rsidR="00000000" w:rsidRDefault="00536DE5">
      <w:pPr>
        <w:pStyle w:val="just"/>
      </w:pPr>
      <w:r>
        <w:t>1.3. РАФТО в своем составе имеет агентства фирменного транспортного обслуживания (далее - АФТО).</w:t>
      </w:r>
    </w:p>
    <w:p w:rsidR="00000000" w:rsidRDefault="00536DE5">
      <w:pPr>
        <w:pStyle w:val="just"/>
      </w:pPr>
      <w:r>
        <w:t>1.4. РАФТО имеет печать, штампы, бланки и другие реквизиты со своим наименованием.</w:t>
      </w:r>
    </w:p>
    <w:p w:rsidR="00000000" w:rsidRDefault="00536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DE5">
      <w:pPr>
        <w:pStyle w:val="3"/>
        <w:rPr>
          <w:rFonts w:eastAsia="Times New Roman"/>
        </w:rPr>
      </w:pPr>
      <w:r>
        <w:rPr>
          <w:rFonts w:eastAsia="Times New Roman"/>
        </w:rPr>
        <w:t>2. ОСНОВНЫЕ ЗАДАЧИ И ФУНКЦИИ</w:t>
      </w:r>
    </w:p>
    <w:p w:rsidR="00000000" w:rsidRDefault="00536DE5">
      <w:pPr>
        <w:pStyle w:val="just"/>
      </w:pPr>
      <w:r>
        <w:t>2.1. Основными задачами РАФТО в г</w:t>
      </w:r>
      <w:r>
        <w:t>раницах зоны обслуживания являются:</w:t>
      </w:r>
    </w:p>
    <w:p w:rsidR="00000000" w:rsidRDefault="00536DE5">
      <w:pPr>
        <w:pStyle w:val="just"/>
      </w:pPr>
      <w:r>
        <w:t>2.1.1. Проведение работы по оказанию услуг по перевозке грузов, информационных и иных дополнительных услуг (далее - услуги, связанные с перевозками грузов).</w:t>
      </w:r>
    </w:p>
    <w:p w:rsidR="00000000" w:rsidRDefault="00536DE5">
      <w:pPr>
        <w:pStyle w:val="just"/>
      </w:pPr>
      <w:r>
        <w:t>2.1.2. Получение доходов от оказания услуг, связанных с перевоз</w:t>
      </w:r>
      <w:r>
        <w:t>ками грузов.</w:t>
      </w:r>
    </w:p>
    <w:p w:rsidR="00000000" w:rsidRDefault="00536DE5">
      <w:pPr>
        <w:pStyle w:val="just"/>
      </w:pPr>
      <w:r>
        <w:t>2.2. РАФТО в соответствии с возложенными на него задачами в границах зоны обслуживания осуществляет следующие функции:</w:t>
      </w:r>
    </w:p>
    <w:p w:rsidR="00000000" w:rsidRDefault="00536DE5">
      <w:pPr>
        <w:pStyle w:val="just"/>
      </w:pPr>
      <w:r>
        <w:lastRenderedPageBreak/>
        <w:t>2.2.1. Сбор первичной маркетинговой информации товарных и транспортных рынков с целью привлечения дополнительных объемов гру</w:t>
      </w:r>
      <w:r>
        <w:t>зов к перевозкам.</w:t>
      </w:r>
    </w:p>
    <w:p w:rsidR="00000000" w:rsidRDefault="00536DE5">
      <w:pPr>
        <w:pStyle w:val="just"/>
      </w:pPr>
      <w:r>
        <w:t>2.2.2. Организация и проведение работы по оказанию услуг, связанных с перевозками грузов, в соответствии с единым прейскурантом услуг ОАО "РЖД".</w:t>
      </w:r>
    </w:p>
    <w:p w:rsidR="00000000" w:rsidRDefault="00536DE5">
      <w:pPr>
        <w:pStyle w:val="just"/>
      </w:pPr>
      <w:r>
        <w:t>2.2.3. Сбор и анализ информации для подготовки предложений по совершенствованию тарифов, сбор</w:t>
      </w:r>
      <w:r>
        <w:t>ов и плат за услуги, связанные с перевозками грузов, относящиеся к сфере естественной монополии.</w:t>
      </w:r>
    </w:p>
    <w:p w:rsidR="00000000" w:rsidRDefault="00536DE5">
      <w:pPr>
        <w:pStyle w:val="just"/>
      </w:pPr>
      <w:r>
        <w:t>2.2.4. Ведение в установленном порядке договорной работы с клиентами ОАО "РЖД" на оказание услуг, связанных с перевозками грузов.</w:t>
      </w:r>
    </w:p>
    <w:p w:rsidR="00000000" w:rsidRDefault="00536DE5">
      <w:pPr>
        <w:pStyle w:val="just"/>
      </w:pPr>
      <w:r>
        <w:t>2.2.5. Консультирование клиен</w:t>
      </w:r>
      <w:r>
        <w:t>тов ОАО "РЖД" о порядке и правилах оказания услуг, связанных с перевозками грузов.</w:t>
      </w:r>
    </w:p>
    <w:p w:rsidR="00000000" w:rsidRDefault="00536DE5">
      <w:pPr>
        <w:pStyle w:val="just"/>
      </w:pPr>
      <w:r>
        <w:t>2.2.6. Сбор и предоставление ДЦФТО информации для формирования проекта прогнозного бюджета продаж от оказания услуг, связанных с перевозками грузов.</w:t>
      </w:r>
    </w:p>
    <w:p w:rsidR="00000000" w:rsidRDefault="00536DE5">
      <w:pPr>
        <w:pStyle w:val="just"/>
      </w:pPr>
      <w:r>
        <w:t>2.2.7. Обеспечение испол</w:t>
      </w:r>
      <w:r>
        <w:t>нения бюджета продаж в части начисленной выручки от оказания услуг, связанных с перевозками грузов.</w:t>
      </w:r>
    </w:p>
    <w:p w:rsidR="00000000" w:rsidRDefault="00536DE5">
      <w:pPr>
        <w:pStyle w:val="just"/>
      </w:pPr>
      <w:r>
        <w:t>2.2.8. Прием и рассмотрение в установленном порядке заявок на оказание услуг, связанных с перевозками грузов, и доведение до грузоотправителей результатов и</w:t>
      </w:r>
      <w:r>
        <w:t>х согласования.</w:t>
      </w:r>
    </w:p>
    <w:p w:rsidR="00000000" w:rsidRDefault="00536DE5">
      <w:pPr>
        <w:pStyle w:val="just"/>
      </w:pPr>
      <w:r>
        <w:t>2.2.9. Контроль за исполнением согласованных заявок на оказание услуг, связанных с перевозками грузов, организация ведения учетных карточек выполнения заявок на перевозки грузов.</w:t>
      </w:r>
    </w:p>
    <w:p w:rsidR="00000000" w:rsidRDefault="00536DE5">
      <w:pPr>
        <w:pStyle w:val="just"/>
      </w:pPr>
      <w:r>
        <w:t>2.2.10. Определение приоритетности выделения производственных</w:t>
      </w:r>
      <w:r>
        <w:t xml:space="preserve"> ресурсов для выполнения согласованных заявок и договорных обязательств ОАО "РЖД" по оказанию услуг, связанных с перевозками грузов, в пределах предоставленных полномочий.</w:t>
      </w:r>
    </w:p>
    <w:p w:rsidR="00000000" w:rsidRDefault="00536DE5">
      <w:pPr>
        <w:pStyle w:val="just"/>
      </w:pPr>
      <w:r>
        <w:t>2.2.11. Организация и проведение расчетов по обеспечению полноты и своевременности н</w:t>
      </w:r>
      <w:r>
        <w:t>ачисления и взыскания платежей за оказанные услуги, связанные с перевозками грузов.</w:t>
      </w:r>
    </w:p>
    <w:p w:rsidR="00000000" w:rsidRDefault="00536DE5">
      <w:pPr>
        <w:pStyle w:val="just"/>
      </w:pPr>
      <w:r>
        <w:t>2.2.12. Оформление и выдача клиентам ОАО "РЖД" счетов-фактур и иной документации по оказанным услугам, связанным с перевозками грузов.</w:t>
      </w:r>
    </w:p>
    <w:p w:rsidR="00000000" w:rsidRDefault="00536DE5">
      <w:pPr>
        <w:pStyle w:val="just"/>
      </w:pPr>
      <w:r>
        <w:t>2.2.13. Организация работы по оформле</w:t>
      </w:r>
      <w:r>
        <w:t>нию перевозочных и иных документов с использованием информационных систем при оказании услуг, связанных с перевозками грузов.</w:t>
      </w:r>
    </w:p>
    <w:p w:rsidR="00000000" w:rsidRDefault="00536DE5">
      <w:pPr>
        <w:pStyle w:val="just"/>
      </w:pPr>
      <w:r>
        <w:t>2.2.14. Ведение учета и анализ причин возникновения неудовлетворенного спроса на услуги, связанные с перевозками грузов.</w:t>
      </w:r>
    </w:p>
    <w:p w:rsidR="00000000" w:rsidRDefault="00536DE5">
      <w:pPr>
        <w:pStyle w:val="just"/>
      </w:pPr>
      <w:r>
        <w:t>2.2.15. Прием и предварительное рассмотрение претензий по вопросам, возникающим при оказании услуг, связанных с перевозками грузов, в п</w:t>
      </w:r>
      <w:r>
        <w:t>ределах предоставленных полномочий.</w:t>
      </w:r>
    </w:p>
    <w:p w:rsidR="00000000" w:rsidRDefault="00536DE5">
      <w:pPr>
        <w:pStyle w:val="just"/>
      </w:pPr>
      <w:r>
        <w:t>2.2.16. Подготовка предложений по повышению качества услуг, связанных с перевозками грузов.</w:t>
      </w:r>
    </w:p>
    <w:p w:rsidR="00000000" w:rsidRDefault="00536DE5">
      <w:pPr>
        <w:pStyle w:val="just"/>
      </w:pPr>
      <w:r>
        <w:t>2.2.17. Организация комплексного транспортного обслуживания клиентов ОАО "РЖД", экспедирования, информационного сопровождения, п</w:t>
      </w:r>
      <w:r>
        <w:t>редложение клиентам услуг по организации страхования и таможенного оформления перевозимых грузов.</w:t>
      </w:r>
    </w:p>
    <w:p w:rsidR="00000000" w:rsidRDefault="00536DE5">
      <w:pPr>
        <w:pStyle w:val="just"/>
      </w:pPr>
      <w:r>
        <w:t>2.2.18. Ведение в установленном порядке учета и иной отчетности для обобщения и анализа результатов деятельности РАФТО и АФТО.</w:t>
      </w:r>
    </w:p>
    <w:p w:rsidR="00000000" w:rsidRDefault="00536DE5">
      <w:pPr>
        <w:pStyle w:val="just"/>
      </w:pPr>
      <w:r>
        <w:t>2.2.19. Оперативное управление,</w:t>
      </w:r>
      <w:r>
        <w:t xml:space="preserve"> методологическое обеспечение, технологическая поддержка АФТО по вопросам организации оказания услуг, связанных с перевозками грузов.</w:t>
      </w:r>
    </w:p>
    <w:p w:rsidR="00000000" w:rsidRDefault="00536DE5">
      <w:pPr>
        <w:pStyle w:val="just"/>
      </w:pPr>
      <w:r>
        <w:t>2.2.20. Организация и проведение работ по обеспечению безопасных условий и охраны труда в РАФТО и АФТО.</w:t>
      </w:r>
    </w:p>
    <w:p w:rsidR="00000000" w:rsidRDefault="00536DE5">
      <w:pPr>
        <w:pStyle w:val="just"/>
      </w:pPr>
      <w:r>
        <w:t xml:space="preserve">2.2.21. Участие в </w:t>
      </w:r>
      <w:r>
        <w:t>проведении работ по мобилизационной подготовке и гражданской обороне в РАФТО.</w:t>
      </w:r>
    </w:p>
    <w:p w:rsidR="00000000" w:rsidRDefault="00536DE5">
      <w:pPr>
        <w:pStyle w:val="just"/>
      </w:pPr>
      <w:r>
        <w:t>2.2.22. Обеспечение защиты государственной и коммерческой тайны, а также противодействия иностранным техническим разведкам и технической защиты информации в РАФТО.</w:t>
      </w:r>
    </w:p>
    <w:p w:rsidR="00000000" w:rsidRDefault="00536DE5">
      <w:pPr>
        <w:pStyle w:val="just"/>
      </w:pPr>
      <w:r>
        <w:t>2.2.23. Ведени</w:t>
      </w:r>
      <w:r>
        <w:t>е делопроизводства и хранение документов в установленном порядке в РАФТО.</w:t>
      </w:r>
    </w:p>
    <w:p w:rsidR="00000000" w:rsidRDefault="00536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DE5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536DE5">
      <w:pPr>
        <w:pStyle w:val="just"/>
      </w:pPr>
      <w:r>
        <w:t>РАФТО в границах зоны обслуживания имеет право:</w:t>
      </w:r>
    </w:p>
    <w:p w:rsidR="00000000" w:rsidRDefault="00536DE5">
      <w:pPr>
        <w:pStyle w:val="just"/>
      </w:pPr>
      <w:r>
        <w:t>3.1. Запрашивать и получать в установленном порядке от отделения железной дороги и грузовых железнодорожных станций (далее -</w:t>
      </w:r>
      <w:r>
        <w:t xml:space="preserve"> станций) оперативную отчетность об исполнении заявок на услуги, связанные с перевозками грузов, статистическую и иную отчетность и давать поручения, необходимые для выполнения возложенных на РАФТО задач и осуществления им своих функций.</w:t>
      </w:r>
    </w:p>
    <w:p w:rsidR="00000000" w:rsidRDefault="00536DE5">
      <w:pPr>
        <w:pStyle w:val="just"/>
      </w:pPr>
      <w:r>
        <w:t>3.2. Приглашать на</w:t>
      </w:r>
      <w:r>
        <w:t xml:space="preserve"> совещания по вопросам, отнесенным к компетенции РАФТО, представителей отделения железной дороги и станций.</w:t>
      </w:r>
    </w:p>
    <w:p w:rsidR="00000000" w:rsidRDefault="00536DE5">
      <w:pPr>
        <w:pStyle w:val="just"/>
      </w:pPr>
      <w:r>
        <w:t>3.3. Осуществлять официальную переписку с организациями и гражданами по вопросам, отнесенным к компетенции РАФТО.</w:t>
      </w:r>
    </w:p>
    <w:p w:rsidR="00000000" w:rsidRDefault="00536DE5">
      <w:pPr>
        <w:pStyle w:val="just"/>
      </w:pPr>
      <w:r>
        <w:t>3.4. Участвовать в совещаниях и др</w:t>
      </w:r>
      <w:r>
        <w:t>угих мероприятиях, проводимых отделением железной дороги и станциями.</w:t>
      </w:r>
    </w:p>
    <w:p w:rsidR="00000000" w:rsidRDefault="00536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DE5">
      <w:pPr>
        <w:pStyle w:val="3"/>
        <w:rPr>
          <w:rFonts w:eastAsia="Times New Roman"/>
        </w:rPr>
      </w:pPr>
      <w:r>
        <w:rPr>
          <w:rFonts w:eastAsia="Times New Roman"/>
        </w:rPr>
        <w:t>4. ОРГАНИЗАЦИЯ РАБОТЫ</w:t>
      </w:r>
    </w:p>
    <w:p w:rsidR="00000000" w:rsidRDefault="00536DE5">
      <w:pPr>
        <w:pStyle w:val="just"/>
      </w:pPr>
      <w:r>
        <w:t>4.1. РАФТО осуществляет свою деятельность во взаимодействии со структурными подразделениями железной дороги.</w:t>
      </w:r>
    </w:p>
    <w:p w:rsidR="00000000" w:rsidRDefault="00536DE5">
      <w:pPr>
        <w:pStyle w:val="just"/>
      </w:pPr>
      <w:r>
        <w:t>4.2. Руководство РАФТО осуществляется начальником, наз</w:t>
      </w:r>
      <w:r>
        <w:t>начаемым на должность и освобождаемым от должности в порядке, установленном ОАО "РЖД".</w:t>
      </w:r>
    </w:p>
    <w:p w:rsidR="00000000" w:rsidRDefault="00536DE5">
      <w:pPr>
        <w:pStyle w:val="just"/>
      </w:pPr>
      <w:r>
        <w:t>4.3. Начальник РАФТО имеет заместителей, назначаемых на должность и освобождаемых от должности в порядке, установленном ОАО "РЖД".</w:t>
      </w:r>
    </w:p>
    <w:p w:rsidR="00000000" w:rsidRDefault="00536DE5">
      <w:pPr>
        <w:pStyle w:val="just"/>
      </w:pPr>
      <w:r>
        <w:t xml:space="preserve">Обязанности начальника РАФТО во время </w:t>
      </w:r>
      <w:r>
        <w:t>его отсутствия исполняет один из его заместителей в соответствии с распределением обязанностей между начальником РАФТО и его заместителями.</w:t>
      </w:r>
    </w:p>
    <w:p w:rsidR="00000000" w:rsidRDefault="00536DE5">
      <w:pPr>
        <w:pStyle w:val="just"/>
      </w:pPr>
      <w:r>
        <w:t>4.4. Начальник РАФТО:</w:t>
      </w:r>
    </w:p>
    <w:p w:rsidR="00000000" w:rsidRDefault="00536DE5">
      <w:pPr>
        <w:pStyle w:val="just"/>
      </w:pPr>
      <w:r>
        <w:t>4.4.1. Организует деятельность РАФТО на принципах единоначалия и несет персональную ответствен</w:t>
      </w:r>
      <w:r>
        <w:t>ность за выполнение возложенных на РАФТО задач.</w:t>
      </w:r>
    </w:p>
    <w:p w:rsidR="00000000" w:rsidRDefault="00536DE5">
      <w:pPr>
        <w:pStyle w:val="just"/>
      </w:pPr>
      <w:r>
        <w:t>4.4.2. Планирует работу РАФТО в соответствии с планами ДЦФТО и железной дороги.</w:t>
      </w:r>
    </w:p>
    <w:p w:rsidR="00000000" w:rsidRDefault="00536DE5">
      <w:pPr>
        <w:pStyle w:val="just"/>
      </w:pPr>
      <w:r>
        <w:t>4.4.3. Представляет железную дорогу в границах зоны обслуживания в органах местного самоуправления и организациях по вопросам, о</w:t>
      </w:r>
      <w:r>
        <w:t>тнесенным к компетенции РАФТО.</w:t>
      </w:r>
    </w:p>
    <w:p w:rsidR="00000000" w:rsidRDefault="00536DE5">
      <w:pPr>
        <w:pStyle w:val="just"/>
      </w:pPr>
      <w:r>
        <w:t>4.4.4. Издает указания по вопросам, отнесенным к компетенции РАФТО, обязательные для исполнения работниками РАФТО и АФТО.</w:t>
      </w:r>
    </w:p>
    <w:p w:rsidR="00000000" w:rsidRDefault="00536DE5">
      <w:pPr>
        <w:pStyle w:val="just"/>
      </w:pPr>
      <w:r>
        <w:t>4.4.5. Разрабатывает предложения по организационной структуре, смете расходов на содержание, положению о материальном стимулировании работников РАФТО и АФТО, решению их социальных вопросов и представляет в установленном порядке на утверждение.</w:t>
      </w:r>
    </w:p>
    <w:p w:rsidR="00000000" w:rsidRDefault="00536DE5">
      <w:pPr>
        <w:pStyle w:val="just"/>
      </w:pPr>
      <w:r>
        <w:t>4.4.6. Осуще</w:t>
      </w:r>
      <w:r>
        <w:t>ствляет контроль за деятельностью АФТО.</w:t>
      </w:r>
    </w:p>
    <w:p w:rsidR="00000000" w:rsidRDefault="00536DE5">
      <w:pPr>
        <w:pStyle w:val="just"/>
      </w:pPr>
      <w:r>
        <w:t>4.4.7. Вносит предложения о приеме на работу, увольнении с работы, а также перемещении работников РАФТО и АФТО в порядке, установленном на железной дороге.</w:t>
      </w:r>
    </w:p>
    <w:p w:rsidR="00000000" w:rsidRDefault="00536DE5">
      <w:pPr>
        <w:pStyle w:val="just"/>
      </w:pPr>
      <w:r>
        <w:t>4.4.8. Утверждает положения об отделах (секторах) РАФТО, дол</w:t>
      </w:r>
      <w:r>
        <w:t>жностные инструкции работников РАФТО и АФТО и при необходимости вносит в них изменения и дополнения.</w:t>
      </w:r>
    </w:p>
    <w:p w:rsidR="00000000" w:rsidRDefault="00536DE5">
      <w:pPr>
        <w:pStyle w:val="just"/>
      </w:pPr>
      <w:r>
        <w:t>4.4.9. Контролирует соблюдение трудовой и исполнительской дисциплины работниками РАФТО и АФТО.</w:t>
      </w:r>
    </w:p>
    <w:p w:rsidR="00000000" w:rsidRDefault="00536DE5">
      <w:pPr>
        <w:pStyle w:val="just"/>
      </w:pPr>
      <w:r>
        <w:t>4.4.10. Вносит предложения о поощрении или наложении на рабо</w:t>
      </w:r>
      <w:r>
        <w:t>тников РАФТО и АФТО дисциплинарных взысканий в порядке, установленном законодательством Российской Федерации.</w:t>
      </w:r>
    </w:p>
    <w:p w:rsidR="00000000" w:rsidRDefault="00536DE5">
      <w:pPr>
        <w:pStyle w:val="just"/>
      </w:pPr>
      <w:r>
        <w:t>4.4.11. Пользуется другими правами, предоставленными законодательством Российской Федерации, нормативными документами ОАО "РЖД" и железной дороги.</w:t>
      </w:r>
    </w:p>
    <w:p w:rsidR="00000000" w:rsidRDefault="00536DE5">
      <w:pPr>
        <w:pStyle w:val="just"/>
      </w:pPr>
      <w:r>
        <w:t>4.4.12. Работники РАФТО при осуществлении своих функций руководствуются должностными инструкциями.</w:t>
      </w:r>
    </w:p>
    <w:p w:rsidR="00000000" w:rsidRDefault="00536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DE5">
      <w:pPr>
        <w:pStyle w:val="right"/>
      </w:pPr>
      <w:r>
        <w:t>Источник - Распоряжение ОАО "РЖД" от 10.02.2005 № 171р</w:t>
      </w:r>
    </w:p>
    <w:p w:rsidR="00000000" w:rsidRDefault="00536D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</w:t>
      </w:r>
      <w:r>
        <w:rPr>
          <w:rFonts w:ascii="Times New Roman" w:eastAsia="Times New Roman" w:hAnsi="Times New Roman"/>
          <w:sz w:val="24"/>
          <w:szCs w:val="24"/>
        </w:rPr>
        <w:t xml:space="preserve">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https://порядокправа.рф/obrazecy/tipovoe_polozhenie_o_regionalnom_agentstve_firmennogo_transp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ortnogo_obsluzhivaniya_zheleznoj_dorogi_f.htm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E5"/>
    <w:rsid w:val="005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ED1EFA-5FC5-4355-8B36-72E0AD2D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polozhenie_o_regionalnom_agentstve_firmennogo_transportnogo_obsluzhivaniya_zheleznoj_dorogi_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региональном агентстве фирменного транспортного обслуживания железной дороги - филиала открытого акционерного общества "Российские железные дороги"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2022-08-23T16:58:00Z</dcterms:created>
  <dcterms:modified xsi:type="dcterms:W3CDTF">2022-08-23T16:58:00Z</dcterms:modified>
</cp:coreProperties>
</file>