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606E">
      <w:pPr>
        <w:pStyle w:val="1"/>
        <w:rPr>
          <w:rFonts w:eastAsia="Times New Roman"/>
        </w:rPr>
      </w:pPr>
      <w:r>
        <w:rPr>
          <w:rFonts w:eastAsia="Times New Roman"/>
        </w:rPr>
        <w:t>Типовое положение о негосударственном пенсионном обеспечении работников дочерних обществ открытого акционерного общества "Российские железные дороги"</w:t>
      </w:r>
    </w:p>
    <w:p w:rsidR="00000000" w:rsidRDefault="00F7606E">
      <w:pPr>
        <w:pStyle w:val="right"/>
      </w:pPr>
      <w:r>
        <w:t>Утверждено Распоряжением ОАО "РЖД" от 29 мая 2006 г. N 1075р</w:t>
      </w:r>
    </w:p>
    <w:p w:rsidR="00000000" w:rsidRDefault="00F760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606E">
      <w:pPr>
        <w:pStyle w:val="3"/>
        <w:rPr>
          <w:rFonts w:eastAsia="Times New Roman"/>
        </w:rPr>
      </w:pPr>
      <w:r>
        <w:rPr>
          <w:rFonts w:eastAsia="Times New Roman"/>
        </w:rPr>
        <w:t xml:space="preserve">ТИПОВОЕ ПОЛОЖЕНИЕ О </w:t>
      </w:r>
      <w:r>
        <w:rPr>
          <w:rFonts w:eastAsia="Times New Roman"/>
        </w:rPr>
        <w:t>НЕГОСУДАРСТВЕННОМ ПЕНСИОННОМ ОБЕСПЕЧЕНИИ РАБОТНИКОВ ДОЧЕРНИХ ОБЩЕСТВ ОТКРЫТОГО АКЦИОНЕРНОГО ОБЩЕСТВА "РОССИЙСКИЕ ЖЕЛЕЗНЫЕ ДОРОГИ"</w:t>
      </w:r>
    </w:p>
    <w:p w:rsidR="00000000" w:rsidRDefault="00F7606E">
      <w:pPr>
        <w:pStyle w:val="3"/>
        <w:rPr>
          <w:rFonts w:eastAsia="Times New Roman"/>
        </w:rPr>
      </w:pPr>
      <w:r>
        <w:rPr>
          <w:rFonts w:eastAsia="Times New Roman"/>
        </w:rPr>
        <w:t>Раздел 1. Общие положения</w:t>
      </w:r>
    </w:p>
    <w:p w:rsidR="00000000" w:rsidRDefault="00F7606E">
      <w:pPr>
        <w:pStyle w:val="HTML"/>
      </w:pPr>
      <w:r>
        <w:t xml:space="preserve">    1. Положение  о   негосударственном   пенсионном   обеспечении</w:t>
      </w:r>
    </w:p>
    <w:p w:rsidR="00000000" w:rsidRDefault="00F7606E">
      <w:pPr>
        <w:pStyle w:val="HTML"/>
      </w:pPr>
      <w:r>
        <w:t>работников ______________________</w:t>
      </w:r>
      <w:r>
        <w:t>_________________________________</w:t>
      </w:r>
    </w:p>
    <w:p w:rsidR="00000000" w:rsidRDefault="00F7606E">
      <w:pPr>
        <w:pStyle w:val="HTML"/>
      </w:pPr>
      <w:r>
        <w:t>(указывается наименование дочернего общества)</w:t>
      </w:r>
    </w:p>
    <w:p w:rsidR="00000000" w:rsidRDefault="00F7606E">
      <w:pPr>
        <w:pStyle w:val="HTML"/>
      </w:pPr>
      <w:r>
        <w:t>(далее - Положение) разработано в соответствии с законодательством</w:t>
      </w:r>
    </w:p>
    <w:p w:rsidR="00000000" w:rsidRDefault="00F7606E">
      <w:pPr>
        <w:pStyle w:val="HTML"/>
      </w:pPr>
      <w:r>
        <w:t>Российской Федерации и коллективным договором ____________________</w:t>
      </w:r>
    </w:p>
    <w:p w:rsidR="00000000" w:rsidRDefault="00F7606E">
      <w:pPr>
        <w:pStyle w:val="HTML"/>
      </w:pPr>
      <w:r>
        <w:t>__________________________________________</w:t>
      </w:r>
      <w:r>
        <w:t>_______________________.</w:t>
      </w:r>
    </w:p>
    <w:p w:rsidR="00000000" w:rsidRDefault="00F7606E">
      <w:pPr>
        <w:pStyle w:val="HTML"/>
      </w:pPr>
      <w:r>
        <w:t>(указывается наименование дочернего общества)</w:t>
      </w:r>
    </w:p>
    <w:p w:rsidR="00000000" w:rsidRDefault="00F7606E">
      <w:pPr>
        <w:pStyle w:val="HTML"/>
      </w:pPr>
      <w:r>
        <w:t>2. Настоящее Положение регламентирует отношения между ________</w:t>
      </w:r>
    </w:p>
    <w:p w:rsidR="00000000" w:rsidRDefault="00F7606E">
      <w:pPr>
        <w:pStyle w:val="HTML"/>
      </w:pPr>
      <w:r>
        <w:t>__________________________________________________________________</w:t>
      </w:r>
    </w:p>
    <w:p w:rsidR="00000000" w:rsidRDefault="00F7606E">
      <w:pPr>
        <w:pStyle w:val="HTML"/>
      </w:pPr>
      <w:r>
        <w:t>(указывается наименование дочернего общества)</w:t>
      </w:r>
    </w:p>
    <w:p w:rsidR="00000000" w:rsidRDefault="00F7606E">
      <w:pPr>
        <w:pStyle w:val="HTML"/>
      </w:pPr>
      <w:r>
        <w:t xml:space="preserve">(далее - </w:t>
      </w:r>
      <w:r>
        <w:t>Общество) и его работниками, возникающие  при организации</w:t>
      </w:r>
    </w:p>
    <w:p w:rsidR="00000000" w:rsidRDefault="00F7606E">
      <w:pPr>
        <w:pStyle w:val="HTML"/>
      </w:pPr>
      <w:r>
        <w:t>и   функционировании   системы   негосударственного    пенсионного</w:t>
      </w:r>
    </w:p>
    <w:p w:rsidR="00000000" w:rsidRDefault="00F7606E">
      <w:pPr>
        <w:pStyle w:val="HTML"/>
      </w:pPr>
      <w:r>
        <w:t>обеспечения  в  Обществе  (далее  -  Корпоративная  система  НПО),</w:t>
      </w:r>
    </w:p>
    <w:p w:rsidR="00000000" w:rsidRDefault="00F7606E">
      <w:pPr>
        <w:pStyle w:val="HTML"/>
      </w:pPr>
      <w:r>
        <w:t>устанавливает  условия  возникновения  и  порядок  реализации пр</w:t>
      </w:r>
      <w:r>
        <w:t>ав</w:t>
      </w:r>
    </w:p>
    <w:p w:rsidR="00000000" w:rsidRDefault="00F7606E">
      <w:pPr>
        <w:pStyle w:val="HTML"/>
      </w:pPr>
      <w:r>
        <w:t>работников Общества на корпоративную пенсию.</w:t>
      </w:r>
    </w:p>
    <w:p w:rsidR="00000000" w:rsidRDefault="00F7606E">
      <w:pPr>
        <w:pStyle w:val="just"/>
      </w:pPr>
      <w:r>
        <w:t>Негосударственное пенсионное обеспечение работников Общества осуществляется некоммерческой организацией "Негосударственный пенсионный фонд "Благосостояние" (далее - Фонд).</w:t>
      </w:r>
    </w:p>
    <w:p w:rsidR="00000000" w:rsidRDefault="00F7606E">
      <w:pPr>
        <w:pStyle w:val="just"/>
      </w:pPr>
      <w:r>
        <w:t>Общество выступает гарантом негосуда</w:t>
      </w:r>
      <w:r>
        <w:t>рственного пенсионного обеспечения работников в части финансирования корпоративных пенсий до их назначения, а Фонд - в части выплаты назначенных корпоративных пенсий.</w:t>
      </w:r>
    </w:p>
    <w:p w:rsidR="00000000" w:rsidRDefault="00F7606E">
      <w:pPr>
        <w:pStyle w:val="just"/>
      </w:pPr>
      <w:r>
        <w:t>3. Основные понятия, используемые в настоящем Положении:</w:t>
      </w:r>
    </w:p>
    <w:p w:rsidR="00000000" w:rsidRDefault="00F7606E">
      <w:pPr>
        <w:pStyle w:val="just"/>
      </w:pPr>
      <w:r>
        <w:t>- работник - физическое лицо, со</w:t>
      </w:r>
      <w:r>
        <w:t>стоящее в трудовых отношениях с Обществом, за исключением лиц, работающих по совместительству;</w:t>
      </w:r>
    </w:p>
    <w:p w:rsidR="00000000" w:rsidRDefault="00F7606E">
      <w:pPr>
        <w:pStyle w:val="just"/>
      </w:pPr>
      <w:r>
        <w:t>- пенсионный договор - договор негосударственного пенсионного обеспечения, в соответствии с которым Общество и участники-вкладчики обязуются уплачивать пенсионны</w:t>
      </w:r>
      <w:r>
        <w:t>е взносы в Фонд, а Фонд обязуется выплачивать участникам, участникам-вкладчикам корпоративные пенсии;</w:t>
      </w:r>
    </w:p>
    <w:p w:rsidR="00000000" w:rsidRDefault="00F7606E">
      <w:pPr>
        <w:pStyle w:val="just"/>
      </w:pPr>
      <w:r>
        <w:lastRenderedPageBreak/>
        <w:t>- корпоративная пенсия - негосударственная пенсия, ежемесячно выплачиваемая Фондом участнику, участнику-вкладчику в соответствии с условиями настоящего По</w:t>
      </w:r>
      <w:r>
        <w:t>ложения и пенсионного договора;</w:t>
      </w:r>
    </w:p>
    <w:p w:rsidR="00000000" w:rsidRDefault="00F7606E">
      <w:pPr>
        <w:pStyle w:val="just"/>
      </w:pPr>
      <w:r>
        <w:t>- участник - работник, которому в соответствии с пенсионным договором должны производиться или производятся выплаты корпоративной пенсии в соответствии с настоящим Положением;</w:t>
      </w:r>
    </w:p>
    <w:p w:rsidR="00000000" w:rsidRDefault="00F7606E">
      <w:pPr>
        <w:pStyle w:val="just"/>
      </w:pPr>
      <w:r>
        <w:t>- участник-вкладчик - участник, являющийся стороной пенсионного договора и уплачивающий пенсионные взносы в Фонд в свою пользу;</w:t>
      </w:r>
    </w:p>
    <w:p w:rsidR="00000000" w:rsidRDefault="00F7606E">
      <w:pPr>
        <w:pStyle w:val="just"/>
      </w:pPr>
      <w:r>
        <w:t xml:space="preserve">- стаж работы - суммарная продолжительность периодов работы, учитываемая для целей негосударственного пенсионного обеспечения в </w:t>
      </w:r>
      <w:r>
        <w:t>соответствии с настоящим Положением;</w:t>
      </w:r>
    </w:p>
    <w:p w:rsidR="00000000" w:rsidRDefault="00F7606E">
      <w:pPr>
        <w:pStyle w:val="just"/>
      </w:pPr>
      <w:r>
        <w:t>- страховой стаж - суммарная продолжительность периодов, в течение которых участник-вкладчик уплачивал пенсионные взносы в свою пользу;</w:t>
      </w:r>
    </w:p>
    <w:p w:rsidR="00000000" w:rsidRDefault="00F7606E">
      <w:pPr>
        <w:pStyle w:val="just"/>
      </w:pPr>
      <w:r>
        <w:t xml:space="preserve">- пенсионный взнос - денежные средства, уплачиваемые Обществом в пользу работников </w:t>
      </w:r>
      <w:r>
        <w:t>или участником-вкладчиком в свою пользу в соответствии с условиями настоящего Положения и пенсионного договора;</w:t>
      </w:r>
    </w:p>
    <w:p w:rsidR="00000000" w:rsidRDefault="00F7606E">
      <w:pPr>
        <w:pStyle w:val="just"/>
      </w:pPr>
      <w:r>
        <w:t>- выкупная сумма - денежные средства, выплачиваемые Фондом участнику-вкладчику либо переводимые в другой негосударственный пенсионный фонд при р</w:t>
      </w:r>
      <w:r>
        <w:t>асторжении пенсионного договора (выходе участника-вкладчика из Корпоративной системы НПО) в соответствии с настоящим Положением и пенсионным договором;</w:t>
      </w:r>
    </w:p>
    <w:p w:rsidR="00000000" w:rsidRDefault="00F7606E">
      <w:pPr>
        <w:pStyle w:val="just"/>
      </w:pPr>
      <w:r>
        <w:t xml:space="preserve">- благоприобретатель - физическое лицо (или лица), указанное участником-вкладчиком, в пользу которого в </w:t>
      </w:r>
      <w:r>
        <w:t>случае смерти участника-вкладчика переходят пенсионные обязательства, признанные Фондом перед участником-вкладчиком по пенсионному договору, либо выплачиваются денежные средства в порядке, установленном пенсионным договором;</w:t>
      </w:r>
    </w:p>
    <w:p w:rsidR="00000000" w:rsidRDefault="00F7606E">
      <w:pPr>
        <w:pStyle w:val="just"/>
      </w:pPr>
      <w:r>
        <w:t>- пенсионные основания - основа</w:t>
      </w:r>
      <w:r>
        <w:t>ния приобретения участником, участником-вкладчиком права на получение корпоративной пенсии, установленные настоящим Положением;</w:t>
      </w:r>
    </w:p>
    <w:p w:rsidR="00000000" w:rsidRDefault="00F7606E">
      <w:pPr>
        <w:pStyle w:val="just"/>
      </w:pPr>
      <w:r>
        <w:t>- пенсионная схема - совокупность условий, определяющих порядок уплаты пенсионных взносов, учета пенсионных обязательств и выпла</w:t>
      </w:r>
      <w:r>
        <w:t>т корпоративных пенсий. Пенсионная схема является составной частью пенсионных правил Фонда;</w:t>
      </w:r>
    </w:p>
    <w:p w:rsidR="00000000" w:rsidRDefault="00F7606E">
      <w:pPr>
        <w:pStyle w:val="just"/>
      </w:pPr>
      <w:r>
        <w:t>- пенсионные правила Фонда - документ, определяющий порядок и условия исполнения Фондом обязательств по пенсионным договорам, разрабатываемый, утверждаемый и регист</w:t>
      </w:r>
      <w:r>
        <w:t>рируемый в порядке, установленном законодательством Российской Федерации.</w:t>
      </w:r>
    </w:p>
    <w:p w:rsidR="00000000" w:rsidRDefault="00F760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606E">
      <w:pPr>
        <w:pStyle w:val="3"/>
        <w:rPr>
          <w:rFonts w:eastAsia="Times New Roman"/>
        </w:rPr>
      </w:pPr>
      <w:r>
        <w:rPr>
          <w:rFonts w:eastAsia="Times New Roman"/>
        </w:rPr>
        <w:t>Раздел 2. Основы функционирования Корпоративной системы НПО</w:t>
      </w:r>
    </w:p>
    <w:p w:rsidR="00000000" w:rsidRDefault="00F7606E">
      <w:pPr>
        <w:pStyle w:val="just"/>
      </w:pPr>
      <w:r>
        <w:t>4. Основными принципами организации и функционирования Корпоративной системы НПО являются:</w:t>
      </w:r>
    </w:p>
    <w:p w:rsidR="00000000" w:rsidRDefault="00F7606E">
      <w:pPr>
        <w:pStyle w:val="just"/>
      </w:pPr>
      <w:r>
        <w:t>- обеспечение тесной взаимосвя</w:t>
      </w:r>
      <w:r>
        <w:t>зи размера корпоративной пенсии с результатами труда работника;</w:t>
      </w:r>
    </w:p>
    <w:p w:rsidR="00000000" w:rsidRDefault="00F7606E">
      <w:pPr>
        <w:pStyle w:val="just"/>
      </w:pPr>
      <w:r>
        <w:t>- обеспечение единого подхода к оценке прав работников на установление корпоративных пенсий, исчислению их размеров и порядку выплат;</w:t>
      </w:r>
    </w:p>
    <w:p w:rsidR="00000000" w:rsidRDefault="00F7606E">
      <w:pPr>
        <w:pStyle w:val="just"/>
      </w:pPr>
      <w:r>
        <w:t>- добровольный характер участия работников Общества в Корп</w:t>
      </w:r>
      <w:r>
        <w:t>оративной системе НПО на основе совместного участия работников и Общества в финансировании корпоративной пенсии;</w:t>
      </w:r>
    </w:p>
    <w:p w:rsidR="00000000" w:rsidRDefault="00F7606E">
      <w:pPr>
        <w:pStyle w:val="just"/>
      </w:pPr>
      <w:r>
        <w:t>- паритетное (равное) участие Общества и участника-вкладчика в финансировании его будущей корпоративной пенсии. Для участника-вкладчика до 1967</w:t>
      </w:r>
      <w:r>
        <w:t xml:space="preserve"> года рождения доля участия Общества в финансировании корпоративной пенсии может превышать долю этого участника-вкладчика;</w:t>
      </w:r>
    </w:p>
    <w:p w:rsidR="00000000" w:rsidRDefault="00F7606E">
      <w:pPr>
        <w:pStyle w:val="just"/>
      </w:pPr>
      <w:r>
        <w:t>- персонификация начисления и уплаты пенсионных взносов Общества в пользу работников Общества;</w:t>
      </w:r>
    </w:p>
    <w:p w:rsidR="00000000" w:rsidRDefault="00F7606E">
      <w:pPr>
        <w:pStyle w:val="just"/>
      </w:pPr>
      <w:r>
        <w:t>- раздельный учет пенсионных взносов О</w:t>
      </w:r>
      <w:r>
        <w:t>бщества и участника-вкладчика;</w:t>
      </w:r>
    </w:p>
    <w:p w:rsidR="00000000" w:rsidRDefault="00F7606E">
      <w:pPr>
        <w:pStyle w:val="just"/>
      </w:pPr>
      <w:r>
        <w:t>- полное финансовое обеспечение назначаемых корпоративных пенсий;</w:t>
      </w:r>
    </w:p>
    <w:p w:rsidR="00000000" w:rsidRDefault="00F7606E">
      <w:pPr>
        <w:pStyle w:val="just"/>
      </w:pPr>
      <w:r>
        <w:t>- признание Обществом перед работником, имеющим право на корпоративную пенсию в соответствии с настоящим Положением, своих обязательств по финансированию корпо</w:t>
      </w:r>
      <w:r>
        <w:t>ративной пенсии в минимальном размере, установленном настоящим Положением, если работник не вносил пенсионные взносы в свою пользу.</w:t>
      </w:r>
    </w:p>
    <w:p w:rsidR="00000000" w:rsidRDefault="00F7606E">
      <w:pPr>
        <w:pStyle w:val="just"/>
      </w:pPr>
      <w:r>
        <w:t>5. Для координации деятельности по негосударственному пенсионному обеспечению работников и предварительной оценки прав работ</w:t>
      </w:r>
      <w:r>
        <w:t>ников на корпоративную пенсию в Обществе создаются:</w:t>
      </w:r>
    </w:p>
    <w:p w:rsidR="00000000" w:rsidRDefault="00F7606E">
      <w:pPr>
        <w:pStyle w:val="just"/>
      </w:pPr>
      <w:r>
        <w:t>- Комиссия по негосударственному пенсионному обеспечению работников Общества (далее - Комиссия НПО Общества) - в аппарате управления Общества;</w:t>
      </w:r>
    </w:p>
    <w:p w:rsidR="00000000" w:rsidRDefault="00F7606E">
      <w:pPr>
        <w:pStyle w:val="just"/>
      </w:pPr>
      <w:r>
        <w:t>- Комиссия по негосударственному пенсионному обеспечению рабо</w:t>
      </w:r>
      <w:r>
        <w:t>тников структурного подразделения (далее - Комиссия НПО структурного подразделения) - в обособленном структурном подразделении Общества.</w:t>
      </w:r>
    </w:p>
    <w:p w:rsidR="00000000" w:rsidRDefault="00F7606E">
      <w:pPr>
        <w:pStyle w:val="just"/>
      </w:pPr>
      <w:r>
        <w:t>Порядок создания, деятельности, функции и полномочия Комиссии НПО Общества, Комиссии НПО структурного подразделения опр</w:t>
      </w:r>
      <w:r>
        <w:t>еделяются соответствующими положениями об этих комиссиях. Положение о Комиссии НПО Общества утверждается Обществом.</w:t>
      </w:r>
    </w:p>
    <w:p w:rsidR="00000000" w:rsidRDefault="00F7606E">
      <w:pPr>
        <w:pStyle w:val="just"/>
      </w:pPr>
      <w:r>
        <w:t xml:space="preserve">Положение о Комиссии НПО структурного подразделения разрабатывается на основе соответствующего Типового положения, утверждаемого Обществом. </w:t>
      </w:r>
      <w:r>
        <w:t>Положение о Комиссии НПО структурного подразделения утверждается его руководителем.</w:t>
      </w:r>
    </w:p>
    <w:p w:rsidR="00000000" w:rsidRDefault="00F7606E">
      <w:pPr>
        <w:pStyle w:val="just"/>
      </w:pPr>
      <w:r>
        <w:t>Комиссия НПО Общества вправе принимать решения и давать разъяснения по вопросам приобретения и реализации права на корпоративную пенсию, в т.ч. об установлении условий и но</w:t>
      </w:r>
      <w:r>
        <w:t>рм приобретения работниками отдельных структурных подразделений права на негосударственное пенсионное обеспечение в случаях, предусмотренных настоящим Положением. Решения Комиссии НПО Общества обязательны для исполнения Комиссиями НПО структурных подраздел</w:t>
      </w:r>
      <w:r>
        <w:t>ений.</w:t>
      </w:r>
    </w:p>
    <w:p w:rsidR="00000000" w:rsidRDefault="00F7606E">
      <w:pPr>
        <w:pStyle w:val="just"/>
      </w:pPr>
      <w:r>
        <w:t>6. Общество, как корпоративный Вкладчик, выполняет следующие функции:</w:t>
      </w:r>
    </w:p>
    <w:p w:rsidR="00000000" w:rsidRDefault="00F7606E">
      <w:pPr>
        <w:pStyle w:val="just"/>
      </w:pPr>
      <w:r>
        <w:t>- устанавливает условия и нормы негосударственного пенсионного обеспечения работников;</w:t>
      </w:r>
    </w:p>
    <w:p w:rsidR="00000000" w:rsidRDefault="00F7606E">
      <w:pPr>
        <w:pStyle w:val="just"/>
      </w:pPr>
      <w:r>
        <w:t>- информирует работников об условиях и нормах негосударственного пенсионного обеспечения;</w:t>
      </w:r>
    </w:p>
    <w:p w:rsidR="00000000" w:rsidRDefault="00F7606E">
      <w:pPr>
        <w:pStyle w:val="just"/>
      </w:pPr>
      <w:r>
        <w:t>- ежемесячно начисляет пенсионные взносы в пользу участника-вкладчика в порядке и размерах, предусмотренных настоящим Положением и пенсионным договором, и перечисляет</w:t>
      </w:r>
      <w:r>
        <w:t xml:space="preserve"> их в Фонд;</w:t>
      </w:r>
    </w:p>
    <w:p w:rsidR="00000000" w:rsidRDefault="00F7606E">
      <w:pPr>
        <w:pStyle w:val="just"/>
      </w:pPr>
      <w:r>
        <w:t>- уплачивает в Фонд пенсионные взносы в порядке и размерах, предусмотренных настоящим Положением и пенсионным договором;</w:t>
      </w:r>
    </w:p>
    <w:p w:rsidR="00000000" w:rsidRDefault="00F7606E">
      <w:pPr>
        <w:pStyle w:val="just"/>
      </w:pPr>
      <w:r>
        <w:t>- ежемесячно удерживает из заработной платы участников-вкладчиков по их заявлению пенсионные взносы и перечисляет их в Фонд</w:t>
      </w:r>
      <w:r>
        <w:t>;</w:t>
      </w:r>
    </w:p>
    <w:p w:rsidR="00000000" w:rsidRDefault="00F7606E">
      <w:pPr>
        <w:pStyle w:val="just"/>
      </w:pPr>
      <w:r>
        <w:t>- представляет перед Фондом свои интересы и интересы участников и участников-вкладчиков, требует от Фонда исполнения обязательств по пенсионному договору в полном объеме, обжалует действия Фонда в порядке, установленном законодательством Российской Федер</w:t>
      </w:r>
      <w:r>
        <w:t>ации.</w:t>
      </w:r>
    </w:p>
    <w:p w:rsidR="00000000" w:rsidRDefault="00F7606E">
      <w:pPr>
        <w:pStyle w:val="just"/>
      </w:pPr>
      <w:r>
        <w:t>7. Участник выполняет следующие функции:</w:t>
      </w:r>
    </w:p>
    <w:p w:rsidR="00000000" w:rsidRDefault="00F7606E">
      <w:pPr>
        <w:pStyle w:val="just"/>
      </w:pPr>
      <w:r>
        <w:t>- получает корпоративную пенсию в соответствии с настоящим Положением и пенсионным договором при наступлении права для ее назначения;</w:t>
      </w:r>
    </w:p>
    <w:p w:rsidR="00000000" w:rsidRDefault="00F7606E">
      <w:pPr>
        <w:pStyle w:val="just"/>
      </w:pPr>
      <w:r>
        <w:t>- сообщает в Фонд об изменениях, влияющих на исполнение им своих обязательс</w:t>
      </w:r>
      <w:r>
        <w:t>тв перед Фондом, в т.ч. в период выплаты корпоративной пенсии ежегодно в течение IV квартала подтверждает регистрацию по месту жительства (пребывания);</w:t>
      </w:r>
    </w:p>
    <w:p w:rsidR="00000000" w:rsidRDefault="00F7606E">
      <w:pPr>
        <w:pStyle w:val="just"/>
      </w:pPr>
      <w:r>
        <w:t>- требует от Фонда исполнения обязательств по выплате корпоративной пенсии в соответствии с условиями на</w:t>
      </w:r>
      <w:r>
        <w:t>стоящего Положения и пенсионного договора.</w:t>
      </w:r>
    </w:p>
    <w:p w:rsidR="00000000" w:rsidRDefault="00F7606E">
      <w:pPr>
        <w:pStyle w:val="just"/>
      </w:pPr>
      <w:r>
        <w:t>В дополнение к функциям участника, изложенным в настоящем пункте, участник-вкладчик:</w:t>
      </w:r>
    </w:p>
    <w:p w:rsidR="00000000" w:rsidRDefault="00F7606E">
      <w:pPr>
        <w:pStyle w:val="just"/>
      </w:pPr>
      <w:r>
        <w:t>- вносит в Фонд пенсионные взносы в свою пользу в соответствии с настоящим Положением и пенсионным договором;</w:t>
      </w:r>
    </w:p>
    <w:p w:rsidR="00000000" w:rsidRDefault="00F7606E">
      <w:pPr>
        <w:pStyle w:val="just"/>
      </w:pPr>
      <w:r>
        <w:t>- получает выкупну</w:t>
      </w:r>
      <w:r>
        <w:t>ю сумму либо требует перевода ее в другой негосударственный пенсионный фонд в соответствии с условиями настоящего Положения и пенсионного договора.</w:t>
      </w:r>
    </w:p>
    <w:p w:rsidR="00000000" w:rsidRDefault="00F7606E">
      <w:pPr>
        <w:pStyle w:val="just"/>
      </w:pPr>
      <w:r>
        <w:t>8. Работник в добровольном порядке вступает в Корпоративную систему НПО путем присоединения к пенсионному до</w:t>
      </w:r>
      <w:r>
        <w:t>говору и становится участником-вкладчиком. При этом он обязан подать заявление в бухгалтерию соответствующего структурного подразделения Общества об удержании пенсионных взносов из его заработной платы.</w:t>
      </w:r>
    </w:p>
    <w:p w:rsidR="00000000" w:rsidRDefault="00F7606E">
      <w:pPr>
        <w:pStyle w:val="just"/>
      </w:pPr>
      <w:r>
        <w:t>9. Учет пенсионных взносов Общества, обязательств Общ</w:t>
      </w:r>
      <w:r>
        <w:t>ества перед участниками и участниками-вкладчиками и обязательств Фонда перед участниками, участниками-вкладчиками, формируемых за счет пенсионных взносов Общества, осуществляется Фондом на корпоративной части именного пенсионного счета участника-вкладчика,</w:t>
      </w:r>
      <w:r>
        <w:t xml:space="preserve"> участника.</w:t>
      </w:r>
    </w:p>
    <w:p w:rsidR="00000000" w:rsidRDefault="00F7606E">
      <w:pPr>
        <w:pStyle w:val="just"/>
      </w:pPr>
      <w:r>
        <w:t>Учет пенсионных взносов участника-вкладчика и обязательств Фонда перед ним, формируемых за счет пенсионных взносов участника-вкладчика, осуществляется Фондом на личной части именного пенсионного счета участника-вкладчика.</w:t>
      </w:r>
    </w:p>
    <w:p w:rsidR="00000000" w:rsidRDefault="00F7606E">
      <w:pPr>
        <w:pStyle w:val="just"/>
      </w:pPr>
      <w:r>
        <w:t>Именной пенсионный сче</w:t>
      </w:r>
      <w:r>
        <w:t>т открывается Фондом в пользу участника-вкладчика, участника в соответствии с условиями пенсионного договора.</w:t>
      </w:r>
    </w:p>
    <w:p w:rsidR="00000000" w:rsidRDefault="00F760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606E">
      <w:pPr>
        <w:pStyle w:val="3"/>
        <w:rPr>
          <w:rFonts w:eastAsia="Times New Roman"/>
        </w:rPr>
      </w:pPr>
      <w:r>
        <w:rPr>
          <w:rFonts w:eastAsia="Times New Roman"/>
        </w:rPr>
        <w:t>Раздел 3. Финансирование негосударственного пенсионного обеспечения работников Общества</w:t>
      </w:r>
    </w:p>
    <w:p w:rsidR="00000000" w:rsidRDefault="00F7606E">
      <w:pPr>
        <w:pStyle w:val="just"/>
      </w:pPr>
      <w:r>
        <w:t>10. Участник-вкладчик уплачивает пенсионные взносы в свою</w:t>
      </w:r>
      <w:r>
        <w:t xml:space="preserve"> пользу.</w:t>
      </w:r>
    </w:p>
    <w:p w:rsidR="00000000" w:rsidRDefault="00F7606E">
      <w:pPr>
        <w:pStyle w:val="just"/>
      </w:pPr>
      <w:r>
        <w:t>Общество уплачивает пенсионные взносы в пользу участников-вкладчиков и участников в следующем порядке:</w:t>
      </w:r>
    </w:p>
    <w:p w:rsidR="00000000" w:rsidRDefault="00F7606E">
      <w:pPr>
        <w:pStyle w:val="just"/>
      </w:pPr>
      <w:r>
        <w:t>- в соответствии с принципом паритетного (равного) финансирования негосударственного пенсионного обеспечения Общество ежемесячно уплачивает пенс</w:t>
      </w:r>
      <w:r>
        <w:t>ионные взносы в пользу каждого участника-вкладчика, вносящего пенсионные взносы в свою пользу (далее - паритетные взносы);</w:t>
      </w:r>
    </w:p>
    <w:p w:rsidR="00000000" w:rsidRDefault="00F7606E">
      <w:pPr>
        <w:pStyle w:val="just"/>
      </w:pPr>
      <w:r>
        <w:t>- единовременно или частями уплачивает в пользу участника-вкладчика до 1967 года рождения или участника пенсионные взносы для обеспеч</w:t>
      </w:r>
      <w:r>
        <w:t>ения выплаты корпоративной пенсии в соответствии с пунктами 20, 22 и 27, 29 настоящего Положения (далее - дополнительные пенсионные взносы). Дополнительные пенсионные взносы в пользу участника-вкладчика до 1967 года рождения Общество уплачивает при условии</w:t>
      </w:r>
      <w:r>
        <w:t>, если суммарная величина пенсионных взносов участника-вкладчика в свою пользу и паритетных пенсионных взносов Общества не обеспечивает выплату корпоративной пенсии участнику-вкладчику в размере, предусмотренном пунктами 20 - 22 и 27, 29 настоящего Положен</w:t>
      </w:r>
      <w:r>
        <w:t>ия.</w:t>
      </w:r>
    </w:p>
    <w:p w:rsidR="00000000" w:rsidRDefault="00F7606E">
      <w:pPr>
        <w:pStyle w:val="just"/>
      </w:pPr>
      <w:r>
        <w:t>Порядок уплаты в Фонд пенсионных взносов Общества и участника-вкладчика устанавливается пенсионным договором.</w:t>
      </w:r>
    </w:p>
    <w:p w:rsidR="00000000" w:rsidRDefault="00F7606E">
      <w:pPr>
        <w:pStyle w:val="just"/>
      </w:pPr>
      <w:r>
        <w:t>11. Участник-вкладчик уплачивает пенсионные взносы в соответствии с одним из выбранных им вариантов пенсионной схемы:</w:t>
      </w:r>
    </w:p>
    <w:p w:rsidR="00000000" w:rsidRDefault="00F7606E">
      <w:pPr>
        <w:pStyle w:val="just"/>
      </w:pPr>
      <w:r>
        <w:t>а) страховой вариант, не</w:t>
      </w:r>
      <w:r>
        <w:t xml:space="preserve"> предусматривающий выплату благоприобретателю денежных средств или переход к нему признанных Фондом пенсионных обязательств по пенсионному договору;</w:t>
      </w:r>
    </w:p>
    <w:p w:rsidR="00000000" w:rsidRDefault="00F7606E">
      <w:pPr>
        <w:pStyle w:val="just"/>
      </w:pPr>
      <w:r>
        <w:t>б) сберегательный вариант, предусматривающий выплату благоприобретателю денежных средств или переход к нему</w:t>
      </w:r>
      <w:r>
        <w:t xml:space="preserve"> признанных Фондом пенсионных обязательств по пенсионному договору;</w:t>
      </w:r>
    </w:p>
    <w:p w:rsidR="00000000" w:rsidRDefault="00F7606E">
      <w:pPr>
        <w:pStyle w:val="just"/>
      </w:pPr>
      <w:r>
        <w:t xml:space="preserve">в) сберегательно-страховой вариант, предусматривающий до даты назначения участнику-вкладчику корпоративной пенсии выплату благоприобретателю денежных средств или переход к нему признанных </w:t>
      </w:r>
      <w:r>
        <w:t>Фондом пенсионных обязательств по пенсионному договору;</w:t>
      </w:r>
    </w:p>
    <w:p w:rsidR="00000000" w:rsidRDefault="00F7606E">
      <w:pPr>
        <w:pStyle w:val="just"/>
      </w:pPr>
      <w:r>
        <w:t>г) страхово-сберегательный вариант, предусматривающий после даты назначения участнику-вкладчику корпоративной пенсии выплату благоприобретателю денежных средств или переход к нему признанных Фондом пе</w:t>
      </w:r>
      <w:r>
        <w:t>нсионных обязательств по пенсионному договору.</w:t>
      </w:r>
    </w:p>
    <w:p w:rsidR="00000000" w:rsidRDefault="00F7606E">
      <w:pPr>
        <w:pStyle w:val="just"/>
      </w:pPr>
      <w:r>
        <w:t xml:space="preserve">Допускается изменение варианта пенсионной схемы </w:t>
      </w:r>
      <w:r>
        <w:t>участником-вкладчиком не чаще одного раза в год до момента обращения за назначением негосударственной пенсии. Изменение осуществляется на основании заявления участника-вкладчика с согласия Комиссии НПО Общества (Комиссии НПО структурного подразделения). Пр</w:t>
      </w:r>
      <w:r>
        <w:t>оцедура перерасчета пенсионных обязательств Фонда при изменении участником-вкладчиком варианта пенсионной схемы устанавливается Фондом.</w:t>
      </w:r>
    </w:p>
    <w:p w:rsidR="00000000" w:rsidRDefault="00F7606E">
      <w:pPr>
        <w:pStyle w:val="just"/>
      </w:pPr>
      <w:r>
        <w:t>Размер пенсионного взноса участника-вкладчика определяется бухгалтерией соответствующего структурного подразделения Обще</w:t>
      </w:r>
      <w:r>
        <w:t>ства исходя из заработка участника-вкладчика за истекший месяц и тарифа пенсионных взносов, установленного с учетом возраста участника-вкладчика на момент его вступления в Корпоративную систему НПО, согласно выбранному варианту пенсионной схемы (Приложения</w:t>
      </w:r>
      <w:r>
        <w:t xml:space="preserve"> 1 - 4 к настоящему Положению).</w:t>
      </w:r>
    </w:p>
    <w:p w:rsidR="00000000" w:rsidRDefault="00F7606E">
      <w:pPr>
        <w:pStyle w:val="just"/>
      </w:pPr>
      <w:r>
        <w:t>В заработок, из которого удерживаются пенсионные взносы, включаются все виды выплат (дохода) участника-вкладчика, полученные в связи с выполнением работы в организациях, указанных в пункте 23 настоящего Положения, и на котор</w:t>
      </w:r>
      <w:r>
        <w:t>ые начисляется единый социальный налог, за исключением единовременного поощрения за добросовестный труд на железнодорожном транспорте, выплата которого предусмотрена коллективным договором Общества.</w:t>
      </w:r>
    </w:p>
    <w:p w:rsidR="00000000" w:rsidRDefault="00F7606E">
      <w:pPr>
        <w:pStyle w:val="just"/>
      </w:pPr>
      <w:r>
        <w:t>В целях определения пенсионных взносов указанный заработо</w:t>
      </w:r>
      <w:r>
        <w:t>к учитывается в размере, не превышающем пятикратный уровень среднемесячной заработной платы работников Общества за предыдущий календарный год.</w:t>
      </w:r>
    </w:p>
    <w:p w:rsidR="00000000" w:rsidRDefault="00F7606E">
      <w:pPr>
        <w:pStyle w:val="just"/>
      </w:pPr>
      <w:r>
        <w:t>12. Вне зависимости от варианта пенсионной схемы, выбранного участником-вкладчиком, Общество согласно принципу па</w:t>
      </w:r>
      <w:r>
        <w:t>ритетного участия уплачивает в Фонд паритетный пенсионный взнос в пользу участника-вкладчика в размере, определенном по тарифам для страхового варианта пенсионной схемы в соответствии с Приложением 1 к настоящему Положению.</w:t>
      </w:r>
    </w:p>
    <w:p w:rsidR="00000000" w:rsidRDefault="00F7606E">
      <w:pPr>
        <w:pStyle w:val="just"/>
      </w:pPr>
      <w:r>
        <w:t xml:space="preserve">Датой признания Обществом своих </w:t>
      </w:r>
      <w:r>
        <w:t>обязательств по паритетному финансированию корпоративных пенсий перед работниками, ставшими участниками-вкладчиками, является дата начисления им заработной платы и выплаты вознаграждения, из которых удерживаются пенсионные взносы, после их вступления в Кор</w:t>
      </w:r>
      <w:r>
        <w:t>поративную систему НПО.</w:t>
      </w:r>
    </w:p>
    <w:p w:rsidR="00000000" w:rsidRDefault="00F760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606E">
      <w:pPr>
        <w:pStyle w:val="3"/>
        <w:rPr>
          <w:rFonts w:eastAsia="Times New Roman"/>
        </w:rPr>
      </w:pPr>
      <w:r>
        <w:rPr>
          <w:rFonts w:eastAsia="Times New Roman"/>
        </w:rPr>
        <w:t>Раздел 4. Условия определения права работников Общества на корпоративную пенсию</w:t>
      </w:r>
    </w:p>
    <w:p w:rsidR="00000000" w:rsidRDefault="00F7606E">
      <w:pPr>
        <w:pStyle w:val="just"/>
      </w:pPr>
      <w:r>
        <w:t xml:space="preserve">13. Право работников Общества на корпоративную пенсию определяется в порядке и на условиях, действующих на день обращения за назначением корпоративной </w:t>
      </w:r>
      <w:r>
        <w:t>пенсии.</w:t>
      </w:r>
    </w:p>
    <w:p w:rsidR="00000000" w:rsidRDefault="00F7606E">
      <w:pPr>
        <w:pStyle w:val="just"/>
      </w:pPr>
      <w:r>
        <w:t>14. В соответствии с настоящим Положением устанавливаются следующие виды корпоративных пенсий:</w:t>
      </w:r>
    </w:p>
    <w:p w:rsidR="00000000" w:rsidRDefault="00F7606E">
      <w:pPr>
        <w:pStyle w:val="just"/>
      </w:pPr>
      <w:r>
        <w:t>- корпоративная пенсия по старости (в связи с достижением возраста, дающего право на установление трудовой пенсии по старости);</w:t>
      </w:r>
    </w:p>
    <w:p w:rsidR="00000000" w:rsidRDefault="00F7606E">
      <w:pPr>
        <w:pStyle w:val="just"/>
      </w:pPr>
      <w:r>
        <w:t xml:space="preserve">- корпоративная пенсия в </w:t>
      </w:r>
      <w:r>
        <w:t>связи с наступлением I или II группы инвалидности при наличии ограничения способности к трудовой деятельности II и III степени, определяемой по медицинским показаниям.</w:t>
      </w:r>
    </w:p>
    <w:p w:rsidR="00000000" w:rsidRDefault="00F7606E">
      <w:pPr>
        <w:pStyle w:val="just"/>
      </w:pPr>
      <w:r>
        <w:t>15. Право на корпоративную пенсию по старости участник, участник-вкладчик приобретает пр</w:t>
      </w:r>
      <w:r>
        <w:t>и одновременном наличии трех условий:</w:t>
      </w:r>
    </w:p>
    <w:p w:rsidR="00000000" w:rsidRDefault="00F7606E">
      <w:pPr>
        <w:pStyle w:val="just"/>
      </w:pPr>
      <w:r>
        <w:t>а) прекращение работы в Обществе;</w:t>
      </w:r>
    </w:p>
    <w:p w:rsidR="00000000" w:rsidRDefault="00F7606E">
      <w:pPr>
        <w:pStyle w:val="just"/>
      </w:pPr>
      <w:r>
        <w:t>б) наличие стажа работы или страхового стажа установленной продолжительности:</w:t>
      </w:r>
    </w:p>
    <w:p w:rsidR="00000000" w:rsidRDefault="00F7606E">
      <w:pPr>
        <w:pStyle w:val="just"/>
      </w:pPr>
      <w:r>
        <w:t>- для участника - наличие непрерывного стажа работы непосредственно перед обращением за назначением корпор</w:t>
      </w:r>
      <w:r>
        <w:t>ативной пенсии для мужчин 20 лет, для женщин - 15 лет;</w:t>
      </w:r>
    </w:p>
    <w:p w:rsidR="00000000" w:rsidRDefault="00F7606E">
      <w:pPr>
        <w:pStyle w:val="just"/>
      </w:pPr>
      <w:r>
        <w:t>- для участника-вкладчика до 1967 года рождения - наличие стажа работы не менее 15 лет, в т.ч. не менее 2 лет непрерывного стажа работы непосредственно перед обращением за назначением корпоративной пен</w:t>
      </w:r>
      <w:r>
        <w:t>сии или наличие страхового стажа не менее 10 лет (120 месяцев);</w:t>
      </w:r>
    </w:p>
    <w:p w:rsidR="00000000" w:rsidRDefault="00F7606E">
      <w:pPr>
        <w:pStyle w:val="just"/>
      </w:pPr>
      <w:r>
        <w:t>- для участника-вкладчика 1967 года рождения и моложе - наличие страхового стажа не менее 10 лет (120 месяцев);</w:t>
      </w:r>
    </w:p>
    <w:p w:rsidR="00000000" w:rsidRDefault="00F7606E">
      <w:pPr>
        <w:pStyle w:val="just"/>
      </w:pPr>
      <w:r>
        <w:t>- для участников и участников-вкладчиков структурных подразделений Общества, обр</w:t>
      </w:r>
      <w:r>
        <w:t>азованных на базе имущества филиалов ОАО "РЖД", созданных на основе организаций федерального железнодорожного транспорта, действовавших в качестве организаций федерального железнодорожного транспорта менее 15 лет до создания ОАО "РЖД" и имущество которых в</w:t>
      </w:r>
      <w:r>
        <w:t>несено в уставный капитал ОАО "РЖД", требования по стажу работы для определения их права на корпоративную пенсию устанавливаются Комиссией НПО Общества;</w:t>
      </w:r>
    </w:p>
    <w:p w:rsidR="00000000" w:rsidRDefault="00F7606E">
      <w:pPr>
        <w:pStyle w:val="just"/>
      </w:pPr>
      <w:r>
        <w:t>в) наличие одного из следующих пенсионных оснований, предусмотренных законодательством Российской Федер</w:t>
      </w:r>
      <w:r>
        <w:t>ации для установления трудовой пенсии или пенсии по государственному пенсионному обеспечению:</w:t>
      </w:r>
    </w:p>
    <w:p w:rsidR="00000000" w:rsidRDefault="00F7606E">
      <w:pPr>
        <w:pStyle w:val="just"/>
      </w:pPr>
      <w:r>
        <w:t>- достижение общеустановленного пенсионного возраста, необходимого для назначения трудовой пенсии по старости в соответствии со статьей 7 Федерального закона от 1</w:t>
      </w:r>
      <w:r>
        <w:t>7 декабря 2001 г. N 173-ФЗ "О трудовых пенсиях в Российской Федерации";</w:t>
      </w:r>
    </w:p>
    <w:p w:rsidR="00000000" w:rsidRDefault="00F7606E">
      <w:pPr>
        <w:pStyle w:val="just"/>
      </w:pPr>
      <w:r>
        <w:t xml:space="preserve">- достижение пенсионного возраста, необходимого для назначения досрочной трудовой пенсии по старости в соответствии с требованиями пункта 1 статьи 27 Федерального закона от 17 декабря </w:t>
      </w:r>
      <w:r>
        <w:t>2001 г. N 173-ФЗ, если работа в течение периода, предусмотренного указанным пунктом, выполнялась в организациях, указанных в пункте 23 настоящего Положения;</w:t>
      </w:r>
    </w:p>
    <w:p w:rsidR="00000000" w:rsidRDefault="00F7606E">
      <w:pPr>
        <w:pStyle w:val="just"/>
      </w:pPr>
      <w:r>
        <w:t>- достижение пенсионного возраста, необходимого для назначения досрочной трудовой пенсии по старост</w:t>
      </w:r>
      <w:r>
        <w:t>и в соответствии с подпунктами 6, 10 и 11 пункта 1 статьи 28 Федерального закона от 17 декабря 2001 г. N 173-ФЗ, если работа в соответствии с указанными подпунктами в течение 15 и более лет выполнялась в организациях, указанных в пункте 23 настоящего Полож</w:t>
      </w:r>
      <w:r>
        <w:t>ения;</w:t>
      </w:r>
    </w:p>
    <w:p w:rsidR="00000000" w:rsidRDefault="00F7606E">
      <w:pPr>
        <w:pStyle w:val="just"/>
      </w:pPr>
      <w:r>
        <w:t>- достижение пенсионного возраста, необходимого для назначения досрочной трудовой пенсии по старости в соответствии с подпунктами 1 - 5 пункта 1 статьи 28 Федерального закона от 17 декабря 2001 г. N 173-ФЗ;</w:t>
      </w:r>
    </w:p>
    <w:p w:rsidR="00000000" w:rsidRDefault="00F7606E">
      <w:pPr>
        <w:pStyle w:val="just"/>
      </w:pPr>
      <w:r>
        <w:t xml:space="preserve">- назначение по предложению органов службы </w:t>
      </w:r>
      <w:r>
        <w:t>занятости пенсии на период до наступления возраста, дающего право на трудовую пенсию по старости, в т.ч. досрочно (при условии, что стаж работы, необходимый для ее назначения, выработан в Обществе, ОАО "РЖД" и организациях федерального железнодорожного тра</w:t>
      </w:r>
      <w:r>
        <w:t xml:space="preserve">нспорта), но не ранее чем за два года до наступления соответствующего возраста. Если участнику, участнику-вкладчику, уволенному в связи с сокращением численности или штата, прекращением деятельности подразделения Общества, территориальными органами службы </w:t>
      </w:r>
      <w:r>
        <w:t>занятости по каким-либо причинам в течение 6 месяцев не выдано предложение о направлении на пенсию досрочно и ему выплачено выходное пособие сверх установленного законодательством Российской Федерации за каждый отработанный год в Обществе, ОАО "РЖД" и в ор</w:t>
      </w:r>
      <w:r>
        <w:t>ганизациях федерального железнодорожного транспорта, корпоративная пенсия не назначается;</w:t>
      </w:r>
    </w:p>
    <w:p w:rsidR="00000000" w:rsidRDefault="00F7606E">
      <w:pPr>
        <w:pStyle w:val="just"/>
      </w:pPr>
      <w:r>
        <w:t>- достижение пенсионного возраста, необходимого для назначения пенсии по старости по государственному пенсионному обеспечению в соответствии со статьей 10 Федеральног</w:t>
      </w:r>
      <w:r>
        <w:t>о закона от 15 декабря 2001 г. N 166-ФЗ "О государственном пенсионном обеспечении в Российской Федерации", при условии, что участник, участник-вкладчик работал в организациях, указанных в пункте 24 настоящего Положения, на территориях (в зонах), определенн</w:t>
      </w:r>
      <w:r>
        <w:t>ых в указанной статье (в т.ч. был временно направлен или командирован на указанные территории в период работы в организациях, указанных в пункте 23 настоящего Положения), или в период работы в этих организациях постоянно проживал (проживает) на указанных т</w:t>
      </w:r>
      <w:r>
        <w:t>ерриториях (зонах);</w:t>
      </w:r>
    </w:p>
    <w:p w:rsidR="00000000" w:rsidRDefault="00F7606E">
      <w:pPr>
        <w:pStyle w:val="just"/>
      </w:pPr>
      <w:r>
        <w:t>- достижение участником, участником-вкладчиком общеустановленного пенсионного возраста (60 лет - для мужчин и 55 лет - для женщин), если трудовая пенсия ему назначена досрочно по иным пенсионным основаниям, предусмотренным Федеральным з</w:t>
      </w:r>
      <w:r>
        <w:t>аконом от 17 декабря 2001 г. N 173-ФЗ или в соответствии с другими федеральными законами, устанавливающими пенсионное обеспечение отдельных категорий граждан Российской Федерации.</w:t>
      </w:r>
    </w:p>
    <w:p w:rsidR="00000000" w:rsidRDefault="00F7606E">
      <w:pPr>
        <w:pStyle w:val="just"/>
      </w:pPr>
      <w:r>
        <w:t>16. Право на корпоративную пенсию по инвалидности участник, участник-вкладчи</w:t>
      </w:r>
      <w:r>
        <w:t>к приобретает при одновременном наличии двух условий:</w:t>
      </w:r>
    </w:p>
    <w:p w:rsidR="00000000" w:rsidRDefault="00F7606E">
      <w:pPr>
        <w:pStyle w:val="just"/>
      </w:pPr>
      <w:r>
        <w:t>а) прекращение работы в Обществе;</w:t>
      </w:r>
    </w:p>
    <w:p w:rsidR="00000000" w:rsidRDefault="00F7606E">
      <w:pPr>
        <w:pStyle w:val="just"/>
      </w:pPr>
      <w:r>
        <w:t xml:space="preserve">б) наступление I или II группы инвалидности при наличии </w:t>
      </w:r>
      <w:r>
        <w:t>ограничения способности к трудовой деятельности II и III степени, определяемой по медицинским показаниям.</w:t>
      </w:r>
    </w:p>
    <w:p w:rsidR="00000000" w:rsidRDefault="00F7606E">
      <w:pPr>
        <w:pStyle w:val="just"/>
      </w:pPr>
      <w:r>
        <w:t>17. Право на корпоративную пенсию сохраняется при увольнении участника-вкладчика из Общества до наступления пенсионного основания, предусмотренного на</w:t>
      </w:r>
      <w:r>
        <w:t>стоящим Положением, при наличии у него страхового стажа не менее 10 лет (120 месяцев) и при условии, если он не выходил из Корпоративной системы НПО после своего увольнения, в соответствии с пенсионным договором.</w:t>
      </w:r>
    </w:p>
    <w:p w:rsidR="00000000" w:rsidRDefault="00F760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606E">
      <w:pPr>
        <w:pStyle w:val="3"/>
        <w:rPr>
          <w:rFonts w:eastAsia="Times New Roman"/>
        </w:rPr>
      </w:pPr>
      <w:r>
        <w:rPr>
          <w:rFonts w:eastAsia="Times New Roman"/>
        </w:rPr>
        <w:t>Раздел 5. Порядок установления и исчислени</w:t>
      </w:r>
      <w:r>
        <w:rPr>
          <w:rFonts w:eastAsia="Times New Roman"/>
        </w:rPr>
        <w:t>я размера корпоративной пенсии</w:t>
      </w:r>
    </w:p>
    <w:p w:rsidR="00000000" w:rsidRDefault="00F7606E">
      <w:pPr>
        <w:pStyle w:val="just"/>
      </w:pPr>
      <w:r>
        <w:t>18. Установление корпоративной пенсии осуществляется Фондом на основании представления Комиссии НПО структурного подразделения, Комиссии НПО Общества в порядке, предусмотренном настоящим Положением и Положением о порядке уста</w:t>
      </w:r>
      <w:r>
        <w:t>новления и выплаты корпоративных пенсий, утверждаемым Фондом.</w:t>
      </w:r>
    </w:p>
    <w:p w:rsidR="00000000" w:rsidRDefault="00F7606E">
      <w:pPr>
        <w:pStyle w:val="just"/>
      </w:pPr>
      <w:r>
        <w:t>Заявление о назначении корпоративной негосударственной пенсии подается в Комиссию НПО структурного подразделения, Комиссию НПО Общества участником, участником-вкладчиком, как правило, за три пол</w:t>
      </w:r>
      <w:r>
        <w:t>ных календарных месяца до даты предполагаемого увольнения.</w:t>
      </w:r>
    </w:p>
    <w:p w:rsidR="00000000" w:rsidRDefault="00F7606E">
      <w:pPr>
        <w:pStyle w:val="just"/>
      </w:pPr>
      <w:r>
        <w:t>Дата принятия Комиссией НПО структурного подразделения, Комиссией НПО Общества решения о представлении к установлению корпоративной пенсии является датой признания Обществом своих обязательств пере</w:t>
      </w:r>
      <w:r>
        <w:t>д конкретным участником, участником-вкладчиком по финансированию корпоративной пенсии в полном объеме.</w:t>
      </w:r>
    </w:p>
    <w:p w:rsidR="00000000" w:rsidRDefault="00F7606E">
      <w:pPr>
        <w:pStyle w:val="just"/>
      </w:pPr>
      <w:r>
        <w:t>Корпоративная пенсия назначается пожизненно с первого числа месяца, следующего за тем, в котором участник, участник-вкладчик подал заявление о назначении</w:t>
      </w:r>
      <w:r>
        <w:t xml:space="preserve"> корпоративной пенсии, но не ранее даты его увольнения из Общества и наступления права на назначение корпоративной пенсии в соответствии с пунктом 15 настоящего Положения и с учетом требований пункта 19 настоящего Положения.</w:t>
      </w:r>
    </w:p>
    <w:p w:rsidR="00000000" w:rsidRDefault="00F7606E">
      <w:pPr>
        <w:pStyle w:val="just"/>
      </w:pPr>
      <w:r>
        <w:t>Перечень документов, необходимы</w:t>
      </w:r>
      <w:r>
        <w:t>х для установления корпоративной пенсии, и порядок обращения за указанной пенсией определяются Положением о порядке установления и выплаты корпоративных пенсий.</w:t>
      </w:r>
    </w:p>
    <w:p w:rsidR="00000000" w:rsidRDefault="00F7606E">
      <w:pPr>
        <w:pStyle w:val="just"/>
      </w:pPr>
      <w:r>
        <w:t>19. В случае выплаты перед назначением корпоративной пенсии участнику, участнику-вкладчику един</w:t>
      </w:r>
      <w:r>
        <w:t xml:space="preserve">овременного поощрения за добросовестный труд на железнодорожном транспорте, предусмотренного коллективным договором, указанная пенсия назначается ему по истечении числа месяцев, принятого при установлении размера этого единовременного поощрения (без учета </w:t>
      </w:r>
      <w:r>
        <w:t>повышающего коэффициента размера выплат для лиц, награжденных знаком "Почетный железнодорожник"), начиная с месяца его увольнения из Общества.</w:t>
      </w:r>
    </w:p>
    <w:p w:rsidR="00000000" w:rsidRDefault="00F7606E">
      <w:pPr>
        <w:pStyle w:val="just"/>
      </w:pPr>
      <w:r>
        <w:t>20. Участнику корпоративная пенсия устанавливается в минимальном размере, равном размеру ежемесячной материальной</w:t>
      </w:r>
      <w:r>
        <w:t xml:space="preserve"> помощи, выплачиваемой неработающим пенсионерам в соответствии с распоряжением Общества.</w:t>
      </w:r>
    </w:p>
    <w:p w:rsidR="00000000" w:rsidRDefault="00F7606E">
      <w:pPr>
        <w:pStyle w:val="just"/>
      </w:pPr>
      <w:r>
        <w:t>Участнику-вкладчику корпоративная пенсия не может быть назначена в размере меньше минимального.</w:t>
      </w:r>
    </w:p>
    <w:p w:rsidR="00000000" w:rsidRDefault="00F7606E">
      <w:pPr>
        <w:pStyle w:val="just"/>
      </w:pPr>
      <w:r>
        <w:t>21. Участнику-вкладчику до 1967 года рождения размер корпоративной пенс</w:t>
      </w:r>
      <w:r>
        <w:t>ии определяется в соответствии с таблицей 1 и с учетом требований пункта 22 настоящего Положения при одновременном наличии следующих условий:</w:t>
      </w:r>
    </w:p>
    <w:p w:rsidR="00000000" w:rsidRDefault="00F7606E">
      <w:pPr>
        <w:pStyle w:val="just"/>
      </w:pPr>
      <w:r>
        <w:t>- он стал участником-вкладчиком в течение трех месяцев с даты заключения Обществом пенсионного договора или в тече</w:t>
      </w:r>
      <w:r>
        <w:t>ние трех месяцев с даты приема на работу в Общество и не выходил из Корпоративной системы НПО до назначения корпоративной пенсии;</w:t>
      </w:r>
    </w:p>
    <w:p w:rsidR="00000000" w:rsidRDefault="00F7606E">
      <w:pPr>
        <w:pStyle w:val="just"/>
      </w:pPr>
      <w:r>
        <w:t>- размер пенсии, определенный исходя из величины пенсионных обязательств, отраженных в личной части именного пенсионного счета</w:t>
      </w:r>
      <w:r>
        <w:t xml:space="preserve"> участника-вкладчика, менее половины размера пенсии, определяемого в соответствии с таблицей 1 </w:t>
      </w:r>
      <w:r>
        <w:rPr>
          <w:vertAlign w:val="superscript"/>
        </w:rPr>
        <w:t>1</w:t>
      </w:r>
      <w:r>
        <w:t xml:space="preserve"> .</w:t>
      </w:r>
    </w:p>
    <w:p w:rsidR="00000000" w:rsidRDefault="00F7606E">
      <w:pPr>
        <w:pStyle w:val="sel"/>
        <w:divId w:val="1236085702"/>
      </w:pPr>
      <w:r>
        <w:t>1 Если размер пенсии, определенный исходя из величины пенсионных обязательств, отраженных в личной части именного пенсионного счета участника-вкладчика, боле</w:t>
      </w:r>
      <w:r>
        <w:t>е указанной величины, то ее размер определяется в соответствии с пунктом 25 настоящего Положения.</w:t>
      </w:r>
    </w:p>
    <w:p w:rsidR="00000000" w:rsidRDefault="00F7606E">
      <w:pPr>
        <w:pStyle w:val="right"/>
      </w:pPr>
      <w:r>
        <w:t>Таблица 1</w:t>
      </w:r>
    </w:p>
    <w:p w:rsidR="00000000" w:rsidRDefault="00F760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606E">
      <w:pPr>
        <w:pStyle w:val="HTML"/>
      </w:pPr>
      <w:r>
        <w:t>------------------------------------------------------------------</w:t>
      </w:r>
    </w:p>
    <w:p w:rsidR="00000000" w:rsidRDefault="00F7606E">
      <w:pPr>
        <w:pStyle w:val="HTML"/>
      </w:pPr>
      <w:r>
        <w:t>¦            Мужчины             ¦            Женщины            ¦</w:t>
      </w:r>
    </w:p>
    <w:p w:rsidR="00000000" w:rsidRDefault="00F7606E">
      <w:pPr>
        <w:pStyle w:val="HTML"/>
      </w:pPr>
      <w:r>
        <w:t>+------------</w:t>
      </w:r>
      <w:r>
        <w:t>--------------------+-------------------------------+</w:t>
      </w:r>
    </w:p>
    <w:p w:rsidR="00000000" w:rsidRDefault="00F7606E">
      <w:pPr>
        <w:pStyle w:val="HTML"/>
      </w:pPr>
      <w:r>
        <w:t>¦ Стаж работы ¦Размер пенсии     ¦Стаж работы ¦Размер пенсии     ¦</w:t>
      </w:r>
    </w:p>
    <w:p w:rsidR="00000000" w:rsidRDefault="00F7606E">
      <w:pPr>
        <w:pStyle w:val="HTML"/>
      </w:pPr>
      <w:r>
        <w:t>¦(полных лет) ¦(% к среднеме-    ¦(полных лет)¦(% к среднеме-    ¦</w:t>
      </w:r>
    </w:p>
    <w:p w:rsidR="00000000" w:rsidRDefault="00F7606E">
      <w:pPr>
        <w:pStyle w:val="HTML"/>
      </w:pPr>
      <w:r>
        <w:t>¦             ¦сячному заработку)¦            ¦сячному заработку)¦</w:t>
      </w:r>
    </w:p>
    <w:p w:rsidR="00000000" w:rsidRDefault="00F7606E">
      <w:pPr>
        <w:pStyle w:val="HTML"/>
      </w:pPr>
      <w:r>
        <w:t>+</w:t>
      </w:r>
      <w:r>
        <w:t>-------------+------------------+------------+------------------+</w:t>
      </w:r>
    </w:p>
    <w:p w:rsidR="00000000" w:rsidRDefault="00F7606E">
      <w:pPr>
        <w:pStyle w:val="HTML"/>
      </w:pPr>
      <w:r>
        <w:t>¦15 - 19      ¦10                ¦15 - 19     ¦15                ¦</w:t>
      </w:r>
    </w:p>
    <w:p w:rsidR="00000000" w:rsidRDefault="00F7606E">
      <w:pPr>
        <w:pStyle w:val="HTML"/>
      </w:pPr>
      <w:r>
        <w:t>+-------------+------------------+------------+------------------+</w:t>
      </w:r>
    </w:p>
    <w:p w:rsidR="00000000" w:rsidRDefault="00F7606E">
      <w:pPr>
        <w:pStyle w:val="HTML"/>
      </w:pPr>
      <w:r>
        <w:t xml:space="preserve">¦20 - 24      ¦15                ¦20 и более  ¦20      </w:t>
      </w:r>
      <w:r>
        <w:t xml:space="preserve">          ¦</w:t>
      </w:r>
    </w:p>
    <w:p w:rsidR="00000000" w:rsidRDefault="00F7606E">
      <w:pPr>
        <w:pStyle w:val="HTML"/>
      </w:pPr>
      <w:r>
        <w:t>+-------------+------------------+            ¦                  ¦</w:t>
      </w:r>
    </w:p>
    <w:p w:rsidR="00000000" w:rsidRDefault="00F7606E">
      <w:pPr>
        <w:pStyle w:val="HTML"/>
      </w:pPr>
      <w:r>
        <w:t>¦25 и более   ¦20                ¦            ¦                  ¦</w:t>
      </w:r>
    </w:p>
    <w:p w:rsidR="00000000" w:rsidRDefault="00F7606E">
      <w:pPr>
        <w:pStyle w:val="HTML"/>
      </w:pPr>
      <w:r>
        <w:t>--------------+------------------+------------+-------------------</w:t>
      </w:r>
    </w:p>
    <w:p w:rsidR="00000000" w:rsidRDefault="00F760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606E">
      <w:pPr>
        <w:pStyle w:val="just"/>
      </w:pPr>
      <w:r>
        <w:t>22. Размер корпоративной пенсии, определен</w:t>
      </w:r>
      <w:r>
        <w:t>ной исходя из условий пункта 21 настоящего Положения, не может превышать уровень среднемесячной заработной платы работников Общества, в котором перед увольнением работал этот участник-вкладчик, за предыдущий календарный год.</w:t>
      </w:r>
    </w:p>
    <w:p w:rsidR="00000000" w:rsidRDefault="00F7606E">
      <w:pPr>
        <w:pStyle w:val="just"/>
      </w:pPr>
      <w:r>
        <w:t xml:space="preserve">23. В стаж работы, учитываемый </w:t>
      </w:r>
      <w:r>
        <w:t>для целей негосударственного пенсионного обеспечения, включаются периоды работы участника, участника-вкладчика:</w:t>
      </w:r>
    </w:p>
    <w:p w:rsidR="00000000" w:rsidRDefault="00F7606E">
      <w:pPr>
        <w:pStyle w:val="just"/>
      </w:pPr>
      <w:r>
        <w:t>- в Обществе;</w:t>
      </w:r>
    </w:p>
    <w:p w:rsidR="00000000" w:rsidRDefault="00F7606E">
      <w:pPr>
        <w:pStyle w:val="just"/>
      </w:pPr>
      <w:r>
        <w:t>- в ОАО "РЖД";</w:t>
      </w:r>
    </w:p>
    <w:p w:rsidR="00000000" w:rsidRDefault="00F7606E">
      <w:pPr>
        <w:pStyle w:val="just"/>
      </w:pPr>
      <w:r>
        <w:t>- в МПС России и МПС СССР;</w:t>
      </w:r>
    </w:p>
    <w:p w:rsidR="00000000" w:rsidRDefault="00F7606E">
      <w:pPr>
        <w:pStyle w:val="just"/>
      </w:pPr>
      <w:r>
        <w:t>- в организациях железнодорожного транспорта, входивших в системы МПС России и МПС СССР;</w:t>
      </w:r>
    </w:p>
    <w:p w:rsidR="00000000" w:rsidRDefault="00F7606E">
      <w:pPr>
        <w:pStyle w:val="just"/>
      </w:pPr>
      <w:r>
        <w:t>- на освобожденных выборных и штатных должностях в профсоюзных органах Роспрофжела в Обществе, в ОАО "РЖД", МПС России и МПС СССР, в организациях железнодорожного транспорта, а также на освобожденных выборных должностях в партийных и комсомольских организ</w:t>
      </w:r>
      <w:r>
        <w:t>ациях железнодорожного транспорта системы МПС СССР;</w:t>
      </w:r>
    </w:p>
    <w:p w:rsidR="00000000" w:rsidRDefault="00F7606E">
      <w:pPr>
        <w:pStyle w:val="just"/>
      </w:pPr>
      <w:r>
        <w:t>- в дочерних обществах ОАО "РЖД", созданных на базе имущества филиалов и/или иных структурных подразделений ОАО "РЖД" в рамках реализации Программы структурной реформы на железнодорожном транспорте, утвер</w:t>
      </w:r>
      <w:r>
        <w:t>жденной Постановлением Правительства Российской Федерации от 18.05.01 N 384;</w:t>
      </w:r>
    </w:p>
    <w:p w:rsidR="00000000" w:rsidRDefault="00F7606E">
      <w:pPr>
        <w:pStyle w:val="just"/>
      </w:pPr>
      <w:r>
        <w:t>- в учреждениях ОАО "РЖД";</w:t>
      </w:r>
    </w:p>
    <w:p w:rsidR="00000000" w:rsidRDefault="00F7606E">
      <w:pPr>
        <w:pStyle w:val="just"/>
      </w:pPr>
      <w:r>
        <w:t>- в негосударственном пенсионном фонде "Благосостояние" и Благотворительном фонде "Почет", ЗАО "Желдорипотека" и в Фонде "Жилсоципотека";</w:t>
      </w:r>
    </w:p>
    <w:p w:rsidR="00000000" w:rsidRDefault="00F7606E">
      <w:pPr>
        <w:pStyle w:val="just"/>
      </w:pPr>
      <w:r>
        <w:t>- периоды обуч</w:t>
      </w:r>
      <w:r>
        <w:t>ения с отрывом от производства в технических школах, учебных центрах и на курсах подготовки и повышения квалификации кадров по направлению кадровой службы Общества или соответствующего структурного подразделения ОАО "РЖД", МПС России и МПС СССР.</w:t>
      </w:r>
    </w:p>
    <w:p w:rsidR="00000000" w:rsidRDefault="00F7606E">
      <w:pPr>
        <w:pStyle w:val="just"/>
      </w:pPr>
      <w:r>
        <w:t>24. Средне</w:t>
      </w:r>
      <w:r>
        <w:t>месячный размер заработной платы участника-вкладчика до 1967 года рождения, учитываемый для исчисления размера корпоративной пенсии в порядке, установленном пунктом 21 настоящего Положения, определяется из заработка (дохода) за последние 24 месяца работы в</w:t>
      </w:r>
      <w:r>
        <w:t xml:space="preserve"> Обществе, ОАО "РЖД" и в организациях федерального железнодорожного транспорта, имущество которых внесено в уставный капитал ОАО "РЖД".</w:t>
      </w:r>
    </w:p>
    <w:p w:rsidR="00000000" w:rsidRDefault="00F7606E">
      <w:pPr>
        <w:pStyle w:val="just"/>
      </w:pPr>
      <w:r>
        <w:t>В заработок для исчисления корпоративной пенсии включаются все виды выплат (дохода), на которые начисляется единый социа</w:t>
      </w:r>
      <w:r>
        <w:t>льный налог.</w:t>
      </w:r>
    </w:p>
    <w:p w:rsidR="00000000" w:rsidRDefault="00F7606E">
      <w:pPr>
        <w:pStyle w:val="just"/>
      </w:pPr>
      <w:r>
        <w:t>25. Размер корпоративной пенсии участнику-вкладчику, не отвечающему условиям пункта 21 настоящего Положения, устанавливается исходя из суммарной величины пенсионных обязательств, учтенных на его именном пенсионном счете, сформированных на усло</w:t>
      </w:r>
      <w:r>
        <w:t>виях паритетного участия за счет пенсионных взносов Общества и участника-вкладчика за период его страхового стажа.</w:t>
      </w:r>
    </w:p>
    <w:p w:rsidR="00000000" w:rsidRDefault="00F7606E">
      <w:pPr>
        <w:pStyle w:val="just"/>
      </w:pPr>
      <w:r>
        <w:t>Этот порядок распространяется на:</w:t>
      </w:r>
    </w:p>
    <w:p w:rsidR="00000000" w:rsidRDefault="00F7606E">
      <w:pPr>
        <w:pStyle w:val="just"/>
      </w:pPr>
      <w:r>
        <w:t>а) участника-вкладчика до 1967 года рождения:</w:t>
      </w:r>
    </w:p>
    <w:p w:rsidR="00000000" w:rsidRDefault="00F7606E">
      <w:pPr>
        <w:pStyle w:val="just"/>
      </w:pPr>
      <w:r>
        <w:t>- начавшего уплачивать пенсионные взносы в свою пользу по ист</w:t>
      </w:r>
      <w:r>
        <w:t>ечении трех месяцев с даты принятия настоящего Положения или с даты приема на работу в Общество;</w:t>
      </w:r>
    </w:p>
    <w:p w:rsidR="00000000" w:rsidRDefault="00F7606E">
      <w:pPr>
        <w:pStyle w:val="just"/>
      </w:pPr>
      <w:r>
        <w:t>- уплачивавшего пенсионные взносы в свою пользу 10 лет (120 месяцев) и более и имеющему стаж работы менее 15 лет;</w:t>
      </w:r>
    </w:p>
    <w:p w:rsidR="00000000" w:rsidRDefault="00F7606E">
      <w:pPr>
        <w:pStyle w:val="just"/>
      </w:pPr>
      <w:r>
        <w:t xml:space="preserve">- если размер пенсии, определенной исходя из </w:t>
      </w:r>
      <w:r>
        <w:t>величины пенсионных обязательств, отраженных в личной части именного пенсионного счета участника-вкладчика, превышает половину размера пенсии, определенного по таблице 1 пункта 21 настоящего Положения;</w:t>
      </w:r>
    </w:p>
    <w:p w:rsidR="00000000" w:rsidRDefault="00F7606E">
      <w:pPr>
        <w:pStyle w:val="just"/>
      </w:pPr>
      <w:r>
        <w:t>б) участника-вкладчика 1967 года рождения и моложе;</w:t>
      </w:r>
    </w:p>
    <w:p w:rsidR="00000000" w:rsidRDefault="00F7606E">
      <w:pPr>
        <w:pStyle w:val="just"/>
      </w:pPr>
      <w:r>
        <w:t>в)</w:t>
      </w:r>
      <w:r>
        <w:t xml:space="preserve"> участника-вкладчика независимо от года рождения в случае его повторного вступления в Корпоративную систему НПО после выхода из данной системы.</w:t>
      </w:r>
    </w:p>
    <w:p w:rsidR="00000000" w:rsidRDefault="00F7606E">
      <w:pPr>
        <w:pStyle w:val="just"/>
      </w:pPr>
      <w:r>
        <w:t>Размер корпоративной пенсии, рассчитанной в соответствии с настоящим пунктом, максимальными размерами не огранич</w:t>
      </w:r>
      <w:r>
        <w:t>ивается.</w:t>
      </w:r>
    </w:p>
    <w:p w:rsidR="00000000" w:rsidRDefault="00F7606E">
      <w:pPr>
        <w:pStyle w:val="just"/>
      </w:pPr>
      <w:r>
        <w:t>26. Для участников и участников-вкладчиков - работников структурных подразделений Общества, образованных на базе имущества филиалов ОАО "РЖД", созданных на основе организаций федерального железнодорожного транспорта, действовавших в качестве орган</w:t>
      </w:r>
      <w:r>
        <w:t>изаций федерального железнодорожного транспорта менее 15 лет до создания ОАО "РЖД" и имущество которых внесено в уставный капитал ОАО "РЖД", имеющих стаж работы менее 15 лет, порядок определения размера корпоративной пенсии устанавливается Комиссией НПО Об</w:t>
      </w:r>
      <w:r>
        <w:t>щества.</w:t>
      </w:r>
    </w:p>
    <w:p w:rsidR="00000000" w:rsidRDefault="00F7606E">
      <w:pPr>
        <w:pStyle w:val="just"/>
      </w:pPr>
      <w:r>
        <w:t>27. Размер корпоративной пенсии по инвалидности участникам и участникам-вкладчикам, имеющим право на ее назначение в соответствии с пунктом 16 настоящего Положения, устанавливается:</w:t>
      </w:r>
    </w:p>
    <w:p w:rsidR="00000000" w:rsidRDefault="00F7606E">
      <w:pPr>
        <w:pStyle w:val="just"/>
      </w:pPr>
      <w:r>
        <w:t>а) участникам-вкладчикам 1967 года рождения и моложе, независимо от продолжительности страхового стажа, - в соответствии с пунктом 25 настоящего Положения;</w:t>
      </w:r>
    </w:p>
    <w:p w:rsidR="00000000" w:rsidRDefault="00F7606E">
      <w:pPr>
        <w:pStyle w:val="just"/>
      </w:pPr>
      <w:r>
        <w:t>б) участникам-вкладчикам до 1967 года рождения:</w:t>
      </w:r>
    </w:p>
    <w:p w:rsidR="00000000" w:rsidRDefault="00F7606E">
      <w:pPr>
        <w:pStyle w:val="just"/>
      </w:pPr>
      <w:r>
        <w:t>- имеющим не менее 15 лет стажа работы, независимо о</w:t>
      </w:r>
      <w:r>
        <w:t>т продолжительности страхового стажа, - в соответствии с пунктом 21 настоящего Положения;</w:t>
      </w:r>
    </w:p>
    <w:p w:rsidR="00000000" w:rsidRDefault="00F7606E">
      <w:pPr>
        <w:pStyle w:val="just"/>
      </w:pPr>
      <w:r>
        <w:t>- уплачивавшим пенсионные взносы в свою пользу 10 лет (120 месяцев) и более, но имеющим стаж работы менее 15 лет, - в соответствии с пунктом 25 настоящего Положения;</w:t>
      </w:r>
    </w:p>
    <w:p w:rsidR="00000000" w:rsidRDefault="00F7606E">
      <w:pPr>
        <w:pStyle w:val="just"/>
      </w:pPr>
      <w:r>
        <w:t>- не имеющим 15 лет стажа работы и 10 лет (120 месяцев) страхового стажа - пропорционально имеющемуся стажу работы, исходя из полной пенсии, устанавливаемой в соответствии с таблицей 1 пункта 21 настоящего Положения при стаже работы 15 лет;</w:t>
      </w:r>
    </w:p>
    <w:p w:rsidR="00000000" w:rsidRDefault="00F7606E">
      <w:pPr>
        <w:pStyle w:val="just"/>
      </w:pPr>
      <w:r>
        <w:t xml:space="preserve">в) участникам, </w:t>
      </w:r>
      <w:r>
        <w:t>имеющим не менее 15 лет стажа работы, - в размере, установленном пунктом 20 настоящего Положения.</w:t>
      </w:r>
    </w:p>
    <w:p w:rsidR="00000000" w:rsidRDefault="00F7606E">
      <w:pPr>
        <w:pStyle w:val="just"/>
      </w:pPr>
      <w:r>
        <w:t>28. Участникам, участникам-вкладчикам, награжденным знаком "Почетный железнодорожник", размер корпоративной пенсии повышается на размер дополнительной ежемеся</w:t>
      </w:r>
      <w:r>
        <w:t>чной материальной помощи, выплачиваемой в соответствии с распоряжением Общества лицам, награжденным этим знаком.</w:t>
      </w:r>
    </w:p>
    <w:p w:rsidR="00000000" w:rsidRDefault="00F7606E">
      <w:pPr>
        <w:pStyle w:val="just"/>
      </w:pPr>
      <w:r>
        <w:t>По представлению Комиссии НПО структурного подразделения, Комиссии НПО Общества участнику-вкладчику, имеющему право на корпоративную пенсию, ко</w:t>
      </w:r>
      <w:r>
        <w:t>рпоративная доля в ее размере может быть понижена в случае его увольнения по инициативе работодателя по основаниям, предусмотренным пунктами 5 - 11, 14 статьи 81 Трудового кодекса Российской Федерации.</w:t>
      </w:r>
    </w:p>
    <w:p w:rsidR="00000000" w:rsidRDefault="00F7606E">
      <w:pPr>
        <w:pStyle w:val="just"/>
      </w:pPr>
      <w:r>
        <w:t>В случае увольнения участника, имеющего право на корпо</w:t>
      </w:r>
      <w:r>
        <w:t>ративную пенсию, по инициативе работодателя по основаниям, предусмотренным пунктами 5 - 11, 14 статьи 81 Трудового кодекса Российской Федерации, корпоративная пенсия не назначается.</w:t>
      </w:r>
    </w:p>
    <w:p w:rsidR="00000000" w:rsidRDefault="00F7606E">
      <w:pPr>
        <w:pStyle w:val="just"/>
      </w:pPr>
      <w:r>
        <w:t xml:space="preserve">29. Лицам, возобновившим работу в Обществе после назначения корпоративной </w:t>
      </w:r>
      <w:r>
        <w:t>пенсии и уплачивавшим пенсионные взносы в свою пользу не менее 12 месяцев после возобновления работы, указанная пенсия может быть пересчитана исходя из общей суммы пенсионных обязательств, сформированных на момент возобновления трудовой деятельности, и при</w:t>
      </w:r>
      <w:r>
        <w:t>роста пенсионных обязательств, сформированных за счет пенсионных взносов, внесенных на условиях паритетного участия за последующий период их работы в Обществе. Перерасчет размера корпоративной пенсии производится по заявлению этих лиц в том же порядке, как</w:t>
      </w:r>
      <w:r>
        <w:t xml:space="preserve"> и при ее установлении.</w:t>
      </w:r>
    </w:p>
    <w:p w:rsidR="00000000" w:rsidRDefault="00F7606E">
      <w:pPr>
        <w:pStyle w:val="just"/>
      </w:pPr>
      <w:r>
        <w:t>30. Размер назначенной корпоративной пенсии не может быть пересмотрен в меньшую сторону, за исключением случаев, когда ее размер определен ошибочно.</w:t>
      </w:r>
    </w:p>
    <w:p w:rsidR="00000000" w:rsidRDefault="00F760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606E">
      <w:pPr>
        <w:pStyle w:val="3"/>
        <w:rPr>
          <w:rFonts w:eastAsia="Times New Roman"/>
        </w:rPr>
      </w:pPr>
      <w:r>
        <w:rPr>
          <w:rFonts w:eastAsia="Times New Roman"/>
        </w:rPr>
        <w:t>Раздел 6. Порядок выплаты корпоративной пенсии</w:t>
      </w:r>
    </w:p>
    <w:p w:rsidR="00000000" w:rsidRDefault="00F7606E">
      <w:pPr>
        <w:pStyle w:val="just"/>
      </w:pPr>
      <w:r>
        <w:t>31. Корпоративная пенсия выплачивае</w:t>
      </w:r>
      <w:r>
        <w:t>тся Фондом участнику, участнику-вкладчику ежемесячно в сроки, регламентированные пенсионным договором. Условия и порядок выплаты, изменения размера, приостановления, возобновления, прекращения и восстановления выплаты корпоративной пенсии устанавливаются П</w:t>
      </w:r>
      <w:r>
        <w:t>оложением о порядке установления и выплаты корпоративных пенсий.</w:t>
      </w:r>
    </w:p>
    <w:p w:rsidR="00000000" w:rsidRDefault="00F7606E">
      <w:pPr>
        <w:pStyle w:val="just"/>
      </w:pPr>
      <w:r>
        <w:t>Выплата корпоративной пенсии приостанавливается при возобновлении работы, а также при наступлении иных оснований, предусмотренных Положением о порядке установления и выплаты корпоративных пен</w:t>
      </w:r>
      <w:r>
        <w:t>сий, - в сроки, предусмотренные Положением о порядке установления и выплаты корпоративных пенсий.</w:t>
      </w:r>
    </w:p>
    <w:p w:rsidR="00000000" w:rsidRDefault="00F7606E">
      <w:pPr>
        <w:pStyle w:val="just"/>
      </w:pPr>
      <w:r>
        <w:t>32. Суммы установленной корпоративной пенсии, не полученные своевременно по вине Общества или Фонда, выплачиваются Фондом за прошлое время без ограничения как</w:t>
      </w:r>
      <w:r>
        <w:t>им-либо сроком.</w:t>
      </w:r>
    </w:p>
    <w:p w:rsidR="00000000" w:rsidRDefault="00F7606E">
      <w:pPr>
        <w:pStyle w:val="just"/>
      </w:pPr>
      <w:r>
        <w:t>33. В случае выхода участника-вкладчика из Корпоративной системы НПО Фонд выплачивает ему выкупную сумму или переводит ее в другой негосударственный пенсионный фонд в порядке, установленном пенсионным договором.</w:t>
      </w:r>
    </w:p>
    <w:p w:rsidR="00000000" w:rsidRDefault="00F7606E">
      <w:pPr>
        <w:pStyle w:val="just"/>
      </w:pPr>
      <w:r>
        <w:t>34. Начисленные суммы корпор</w:t>
      </w:r>
      <w:r>
        <w:t>ативной пенсии, причитающиеся участнику, участнику-вкладчику за истекший период после ее назначения и оставшиеся в связи с его смертью неполученными, выплачиваются лицам, определенным законодательством Российской Федерации, при предъявлении соответствующих</w:t>
      </w:r>
      <w:r>
        <w:t xml:space="preserve"> документов.</w:t>
      </w:r>
    </w:p>
    <w:p w:rsidR="00000000" w:rsidRDefault="00F760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606E">
      <w:pPr>
        <w:pStyle w:val="3"/>
        <w:rPr>
          <w:rFonts w:eastAsia="Times New Roman"/>
        </w:rPr>
      </w:pPr>
      <w:r>
        <w:rPr>
          <w:rFonts w:eastAsia="Times New Roman"/>
        </w:rPr>
        <w:t>Раздел 7. Заключительные положения</w:t>
      </w:r>
    </w:p>
    <w:p w:rsidR="00000000" w:rsidRDefault="00F7606E">
      <w:pPr>
        <w:pStyle w:val="just"/>
      </w:pPr>
      <w:r>
        <w:t>35. Фонд ежегодно информирует правление Общества об итогах деятельности по негосударственному пенсионному обеспечению.</w:t>
      </w:r>
    </w:p>
    <w:p w:rsidR="00000000" w:rsidRDefault="00F7606E">
      <w:pPr>
        <w:pStyle w:val="just"/>
      </w:pPr>
      <w:r>
        <w:t>36. Споры по негосударственному пенсионному обеспечению между Обществом, Фондом и участн</w:t>
      </w:r>
      <w:r>
        <w:t>иками, участниками-вкладчиками разрешаются путем переговоров. При отсутствии взаимоприемлемого решения указанные споры разрешаются в порядке, предусмотренном законодательством Российской Федерации.</w:t>
      </w:r>
    </w:p>
    <w:p w:rsidR="00000000" w:rsidRDefault="00F7606E">
      <w:pPr>
        <w:pStyle w:val="just"/>
      </w:pPr>
      <w:r>
        <w:t>37. Настоящее Положение распространяется на работников Общ</w:t>
      </w:r>
      <w:r>
        <w:t>ества и вступает в силу с __ "________" 200_ года.</w:t>
      </w:r>
    </w:p>
    <w:p w:rsidR="00000000" w:rsidRDefault="00F7606E">
      <w:pPr>
        <w:pStyle w:val="just"/>
      </w:pPr>
      <w:r>
        <w:t>38. Изменения и дополнения в настоящее Положение вносятся в порядке, установленном для утверждения настоящего Положения, и предварительно согласовываются с Центральной комиссией по негосударственному пенси</w:t>
      </w:r>
      <w:r>
        <w:t>онному обеспечению работников ОАО "РЖД".</w:t>
      </w:r>
    </w:p>
    <w:p w:rsidR="00000000" w:rsidRDefault="00F760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606E">
      <w:pPr>
        <w:pStyle w:val="right"/>
      </w:pPr>
      <w:r>
        <w:t>Источник - Распоряжение ОАО "РЖД" от 29.05.2006 № 1075р</w:t>
      </w:r>
    </w:p>
    <w:p w:rsidR="00000000" w:rsidRDefault="00F760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https://порядокправа.рф/obrazecy/tipovoe_polozhenie_o_negosudarstvennom_pensionnom_obespechenii_rabotnikov_dochernix_obshhestv_otkrytogo_a.htm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6E"/>
    <w:rsid w:val="00F7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FEAF138-335F-4D0E-A5B1-49B5A497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polozhenie_o_negosudarstvennom_pensionnom_obespechenii_rabotnikov_dochernix_obshhestv_otkrytogo_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5005</Words>
  <Characters>28534</Characters>
  <Application>Microsoft Office Word</Application>
  <DocSecurity>0</DocSecurity>
  <Lines>237</Lines>
  <Paragraphs>66</Paragraphs>
  <ScaleCrop>false</ScaleCrop>
  <Company/>
  <LinksUpToDate>false</LinksUpToDate>
  <CharactersWithSpaces>33473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негосударственном пенсионном обеспечении работников дочерних обществ открытого акционерного общества "Российские железные дороги"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2022-08-23T16:57:00Z</dcterms:created>
  <dcterms:modified xsi:type="dcterms:W3CDTF">2022-08-23T16:57:00Z</dcterms:modified>
</cp:coreProperties>
</file>