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259F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выполнении копировальных офсетных процессов ТИ РО 29-001-011-02</w:t>
      </w:r>
    </w:p>
    <w:p w:rsidR="00000000" w:rsidRDefault="00FD259F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FD2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59F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ВЫПОЛНЕНИИ КОПИРОВАЛЬНЫХ ОФСЕТНЫХ ПРОЦЕССОВ ТИ РО 29-001-011-02</w:t>
      </w:r>
    </w:p>
    <w:p w:rsidR="00000000" w:rsidRDefault="00FD259F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FD259F">
      <w:pPr>
        <w:pStyle w:val="just"/>
      </w:pPr>
      <w:r>
        <w:t>1. К работе допускаются лица, про</w:t>
      </w:r>
      <w:r>
        <w:t>шедшие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</w:t>
      </w:r>
      <w:r>
        <w:t>нных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FD259F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</w:t>
      </w:r>
      <w:r>
        <w:t>го процесса или оборудования работники должны пройти инструктаж по охране труда на рабочем месте.</w:t>
      </w:r>
    </w:p>
    <w:p w:rsidR="00000000" w:rsidRDefault="00FD259F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FD259F">
      <w:pPr>
        <w:pStyle w:val="just"/>
      </w:pPr>
      <w:r>
        <w:t>4. Кажды</w:t>
      </w:r>
      <w:r>
        <w:t>й 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</w:t>
      </w:r>
      <w:r>
        <w:t>и.</w:t>
      </w:r>
    </w:p>
    <w:p w:rsidR="00000000" w:rsidRDefault="00FD259F">
      <w:pPr>
        <w:pStyle w:val="just"/>
      </w:pPr>
      <w:r>
        <w:t>5. Курить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FD259F">
      <w:pPr>
        <w:pStyle w:val="just"/>
      </w:pPr>
      <w:r>
        <w:t>6. При выполнении работы необходимо быть внима</w:t>
      </w:r>
      <w:r>
        <w:t>тельным,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FD259F">
      <w:pPr>
        <w:pStyle w:val="just"/>
      </w:pPr>
      <w:r>
        <w:t>7. Запрещается подходить к действующим станкам, установкам, машинам, на которых работают др</w:t>
      </w:r>
      <w:r>
        <w:t>угие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</w:t>
      </w:r>
      <w:r>
        <w:t>в.</w:t>
      </w:r>
    </w:p>
    <w:p w:rsidR="00000000" w:rsidRDefault="00FD259F">
      <w:pPr>
        <w:pStyle w:val="just"/>
      </w:pPr>
      <w:r>
        <w:t xml:space="preserve"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индиви</w:t>
      </w:r>
      <w:r>
        <w:t>дуальной защиты, положенных по нормам.</w:t>
      </w:r>
    </w:p>
    <w:p w:rsidR="00000000" w:rsidRDefault="00FD259F">
      <w:pPr>
        <w:pStyle w:val="just"/>
      </w:pPr>
      <w:r>
        <w:t>9. Каждому работнику необходимо:</w:t>
      </w:r>
    </w:p>
    <w:p w:rsidR="00000000" w:rsidRDefault="00FD259F">
      <w:pPr>
        <w:pStyle w:val="just"/>
      </w:pPr>
      <w:r>
        <w:t>- знать место хранения цеховой аптечки;</w:t>
      </w:r>
    </w:p>
    <w:p w:rsidR="00000000" w:rsidRDefault="00FD259F">
      <w:pPr>
        <w:pStyle w:val="just"/>
      </w:pPr>
      <w:r>
        <w:t>- уметь оказать первую помощь при производственных травмах.</w:t>
      </w:r>
    </w:p>
    <w:p w:rsidR="00000000" w:rsidRDefault="00FD259F">
      <w:pPr>
        <w:pStyle w:val="just"/>
      </w:pPr>
      <w:r>
        <w:t>10. Хранить и принимать пищу разрешается только в установленных и оборудованных мест</w:t>
      </w:r>
      <w:r>
        <w:t>ах.</w:t>
      </w:r>
    </w:p>
    <w:p w:rsidR="00000000" w:rsidRDefault="00FD259F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FD259F">
      <w:pPr>
        <w:pStyle w:val="just"/>
      </w:pPr>
      <w:r>
        <w:t>12. Запрещается загромождать проходы, проезды, рабочие места, подходы к щитам с противопожарным инвентарем,</w:t>
      </w:r>
      <w:r>
        <w:t xml:space="preserve"> пожарным кранам и общему рубильнику.</w:t>
      </w:r>
    </w:p>
    <w:p w:rsidR="00000000" w:rsidRDefault="00FD259F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FD259F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</w:t>
      </w:r>
      <w:r>
        <w:t xml:space="preserve"> разбрасывать эти материалы, по окончании смены их следует удалить из помещения.</w:t>
      </w:r>
    </w:p>
    <w:p w:rsidR="00000000" w:rsidRDefault="00FD259F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Со</w:t>
      </w:r>
      <w:r>
        <w:t>вместное хранение кислот и легковоспламеняющихся и горючих жидкостей (бензин, толуол, спирт, керосин, уайт-спирит и т.п.) запрещается. Химические вещества хранить в количестве, не превышающем установленные нормы, в плотно закрытой посуде, имеющей надпись о</w:t>
      </w:r>
      <w:r>
        <w:t xml:space="preserve"> содержимом.</w:t>
      </w:r>
    </w:p>
    <w:p w:rsidR="00000000" w:rsidRDefault="00FD259F">
      <w:pPr>
        <w:pStyle w:val="just"/>
      </w:pPr>
      <w:r>
        <w:t xml:space="preserve"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 прикасаться к электропроводам, арматуре общего освещения, </w:t>
      </w:r>
      <w:r>
        <w:t>открывать дверцы электрошкафов, ограждения рубильников, щитов и пультов управления.</w:t>
      </w:r>
    </w:p>
    <w:p w:rsidR="00000000" w:rsidRDefault="00FD259F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FD259F">
      <w:pPr>
        <w:pStyle w:val="just"/>
      </w:pPr>
      <w:r>
        <w:t>18. Запрещается находиться в производственном помещении после окончания работы.</w:t>
      </w:r>
    </w:p>
    <w:p w:rsidR="00000000" w:rsidRDefault="00FD259F">
      <w:pPr>
        <w:pStyle w:val="just"/>
      </w:pPr>
      <w:r>
        <w:t>19. Работник несет отве</w:t>
      </w:r>
      <w:r>
        <w:t>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FD259F">
      <w:pPr>
        <w:pStyle w:val="just"/>
      </w:pPr>
      <w:r>
        <w:t>20. Контроль выполнения данной инструкции возлагается на руководителя подразделения.</w:t>
      </w:r>
    </w:p>
    <w:p w:rsidR="00000000" w:rsidRDefault="00FD2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59F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FD259F">
      <w:pPr>
        <w:pStyle w:val="just"/>
      </w:pPr>
      <w:r>
        <w:t>1. Надеть спецодежду, застегнуть ее на все пуговицы. Проверить наличие и исправность средств индивидуальной защиты.</w:t>
      </w:r>
    </w:p>
    <w:p w:rsidR="00000000" w:rsidRDefault="00FD259F">
      <w:pPr>
        <w:pStyle w:val="just"/>
      </w:pPr>
      <w:r>
        <w:t>2. Проверить визуально рабочее место и оборудование, исправность системы защитного заземлен</w:t>
      </w:r>
      <w:r>
        <w:t>ия, наличие и прочность крепления ограждений, предохранительных приспособлений, блокировок, действие вентиляционных установок, исправность водопроводных кранов и стоков воды.</w:t>
      </w:r>
    </w:p>
    <w:p w:rsidR="00000000" w:rsidRDefault="00FD259F">
      <w:pPr>
        <w:pStyle w:val="just"/>
      </w:pPr>
      <w:r>
        <w:t>3. О выявленных неисправностях сообщить руководителю подразделения. До устранения</w:t>
      </w:r>
      <w:r>
        <w:t xml:space="preserve"> неполадок к работе не приступать.</w:t>
      </w:r>
    </w:p>
    <w:p w:rsidR="00000000" w:rsidRDefault="00FD2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59F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FD259F">
      <w:pPr>
        <w:pStyle w:val="just"/>
      </w:pPr>
      <w:r>
        <w:t>1. Нитроцеллюлозные и резиновые клеи, а также растворители (ацетон, бензин, амилацетат, спирт этиловый и др.) хранить в металлическом шкафу, в плотно закрытой посуде из небьющ</w:t>
      </w:r>
      <w:r>
        <w:t>ихся и негорючих материалов в количестве, не превышающем их сменной потребности.</w:t>
      </w:r>
    </w:p>
    <w:p w:rsidR="00000000" w:rsidRDefault="00FD259F">
      <w:pPr>
        <w:pStyle w:val="just"/>
      </w:pPr>
      <w:r>
        <w:t>2. Негативы, диапозитивы, готовые монтажи хранить на специальных стеллажах.</w:t>
      </w:r>
    </w:p>
    <w:p w:rsidR="00000000" w:rsidRDefault="00FD259F">
      <w:pPr>
        <w:pStyle w:val="just"/>
      </w:pPr>
      <w:r>
        <w:t>3. В случае использования для монтажа стекол последние должны быть без трещин и разбитых краев, с з</w:t>
      </w:r>
      <w:r>
        <w:t>акругленными, зашлифованными краями.</w:t>
      </w:r>
    </w:p>
    <w:p w:rsidR="00000000" w:rsidRDefault="00FD259F">
      <w:pPr>
        <w:pStyle w:val="just"/>
      </w:pPr>
      <w:r>
        <w:t>4. Режущий инструмент, граверные иглы и штихеля держать только в футлярах, запрещается класть их в карманы.</w:t>
      </w:r>
    </w:p>
    <w:p w:rsidR="00000000" w:rsidRDefault="00FD259F">
      <w:pPr>
        <w:pStyle w:val="just"/>
      </w:pPr>
      <w:r>
        <w:t>5. Устанавливать пластины в центрифугу и снимать их при полной остановке ротора.</w:t>
      </w:r>
    </w:p>
    <w:p w:rsidR="00000000" w:rsidRDefault="00FD259F">
      <w:pPr>
        <w:pStyle w:val="just"/>
      </w:pPr>
      <w:r>
        <w:t>6. Переносить формные пластины</w:t>
      </w:r>
      <w:r>
        <w:t xml:space="preserve"> и печатные формы только по одной. В противном случае следует использовать тележку. При закладке фотоформ (монтажей) и пластин в копировальную раму проверить устойчивость закрепления подъемного стекла. Запрещается поддерживать его плечом или головой.</w:t>
      </w:r>
    </w:p>
    <w:p w:rsidR="00000000" w:rsidRDefault="00FD259F">
      <w:pPr>
        <w:pStyle w:val="just"/>
      </w:pPr>
      <w:r>
        <w:t>7. Ко</w:t>
      </w:r>
      <w:r>
        <w:t>пировальную раму переводить из горизонтального в вертикальное положение плавно, придерживая ее рукой.</w:t>
      </w:r>
    </w:p>
    <w:p w:rsidR="00000000" w:rsidRDefault="00FD259F">
      <w:pPr>
        <w:pStyle w:val="just"/>
      </w:pPr>
      <w:r>
        <w:t>8. При установке формы в центрифугу быть осторожным в зоне нагревателей. При включении ротора следует убрать руки из зоны вращения и не наклонять голову н</w:t>
      </w:r>
      <w:r>
        <w:t>ад вращающимися деталями, закрыть дверцы. Запрещается вынимать пластину до окончательной остановки ротора.</w:t>
      </w:r>
    </w:p>
    <w:p w:rsidR="00000000" w:rsidRDefault="00FD259F">
      <w:pPr>
        <w:pStyle w:val="just"/>
      </w:pPr>
      <w:r>
        <w:t>9. При взвешивании хромовых солей следует пользоваться респираторами. Все работы с растворами, содержащими хромовые соединения, выполнять в резиновых</w:t>
      </w:r>
      <w:r>
        <w:t xml:space="preserve"> перчатках. Хромовые растворы, попавшие на тело, надо немедленно смыть обильной струей воды.</w:t>
      </w:r>
    </w:p>
    <w:p w:rsidR="00000000" w:rsidRDefault="00FD259F">
      <w:pPr>
        <w:pStyle w:val="just"/>
      </w:pPr>
      <w:r>
        <w:t>10. Следить за надежным креплением трубопроводов для раствора и плотным закрытием крышек проявочных и травильных ванн.</w:t>
      </w:r>
    </w:p>
    <w:p w:rsidR="00000000" w:rsidRDefault="00FD259F">
      <w:pPr>
        <w:pStyle w:val="just"/>
      </w:pPr>
      <w:r>
        <w:t>11. Работы по проявлению и травлению выполня</w:t>
      </w:r>
      <w:r>
        <w:t>ть с применением средств индивидуальной защиты.</w:t>
      </w:r>
    </w:p>
    <w:p w:rsidR="00000000" w:rsidRDefault="00FD259F">
      <w:pPr>
        <w:pStyle w:val="just"/>
      </w:pPr>
      <w:r>
        <w:t>12. Перед началом проявления и травления убедиться в эффективности работы местной вытяжной вентиляции, в исправности насосной системы и растворопроводов.</w:t>
      </w:r>
    </w:p>
    <w:p w:rsidR="00000000" w:rsidRDefault="00FD259F">
      <w:pPr>
        <w:pStyle w:val="just"/>
      </w:pPr>
      <w:r>
        <w:t>13. Перед загрузкой пластины в травильную машину надет</w:t>
      </w:r>
      <w:r>
        <w:t>ь резиновые перчатки, предварительно смазав руки защитным кремом (пастой).</w:t>
      </w:r>
    </w:p>
    <w:p w:rsidR="00000000" w:rsidRDefault="00FD259F">
      <w:pPr>
        <w:pStyle w:val="just"/>
      </w:pPr>
      <w:r>
        <w:t>14. Следить за исправностью блокировки в травильной машине и за плотностью соединений кислотопроводов. Запрещается работать на машине, если блокировка допускает пуск машины при непл</w:t>
      </w:r>
      <w:r>
        <w:t>отно закрытой крышке.</w:t>
      </w:r>
    </w:p>
    <w:p w:rsidR="00000000" w:rsidRDefault="00FD259F">
      <w:pPr>
        <w:pStyle w:val="just"/>
      </w:pPr>
      <w:r>
        <w:t>15. При обработке пластин вручную работать в очках и резиновых перчатках.</w:t>
      </w:r>
    </w:p>
    <w:p w:rsidR="00000000" w:rsidRDefault="00FD259F">
      <w:pPr>
        <w:pStyle w:val="just"/>
      </w:pPr>
      <w:r>
        <w:t>16. Следить за надежной работой местного вентиляционного отсоса.</w:t>
      </w:r>
    </w:p>
    <w:p w:rsidR="00000000" w:rsidRDefault="00FD259F">
      <w:pPr>
        <w:pStyle w:val="just"/>
      </w:pPr>
      <w:r>
        <w:t>17. Запрещается:</w:t>
      </w:r>
    </w:p>
    <w:p w:rsidR="00000000" w:rsidRDefault="00FD259F">
      <w:pPr>
        <w:pStyle w:val="just"/>
      </w:pPr>
      <w:r>
        <w:t>- работать с осветительными установками, не имеющими рефлекторов и местных вен</w:t>
      </w:r>
      <w:r>
        <w:t>тиляционных отсосов;</w:t>
      </w:r>
    </w:p>
    <w:p w:rsidR="00000000" w:rsidRDefault="00FD259F">
      <w:pPr>
        <w:pStyle w:val="just"/>
      </w:pPr>
      <w:r>
        <w:t>- работать возле осветителей без защитных очков с защитными светофильтрами;</w:t>
      </w:r>
    </w:p>
    <w:p w:rsidR="00000000" w:rsidRDefault="00FD259F">
      <w:pPr>
        <w:pStyle w:val="just"/>
      </w:pPr>
      <w:r>
        <w:t>- опираться руками или локтями на стекло монтажного стола, использовать для работы монтажные столы с разбитыми (треснувшими) стеклами; допускать нагревание сте</w:t>
      </w:r>
      <w:r>
        <w:t>кла от нижнего источника света;</w:t>
      </w:r>
    </w:p>
    <w:p w:rsidR="00000000" w:rsidRDefault="00FD259F">
      <w:pPr>
        <w:pStyle w:val="just"/>
      </w:pPr>
      <w:r>
        <w:t>- поддерживать или подталкивать вручную стекло копировальной рамы;</w:t>
      </w:r>
    </w:p>
    <w:p w:rsidR="00000000" w:rsidRDefault="00FD259F">
      <w:pPr>
        <w:pStyle w:val="just"/>
      </w:pPr>
      <w:r>
        <w:t>- во время работы центрифуги, проявочной и травильной машин открывать крышки ванн, устранять неполадки, добавлять раствор и т.д.;</w:t>
      </w:r>
    </w:p>
    <w:p w:rsidR="00000000" w:rsidRDefault="00FD259F">
      <w:pPr>
        <w:pStyle w:val="just"/>
      </w:pPr>
      <w:r>
        <w:t>- разливать проявочные и травящие растворы, работать с растворами при отсутствии местной вытяжной вентиляции;</w:t>
      </w:r>
    </w:p>
    <w:p w:rsidR="00000000" w:rsidRDefault="00FD259F">
      <w:pPr>
        <w:pStyle w:val="just"/>
      </w:pPr>
      <w:r>
        <w:t>- оставлять без надзора рабочие помещения;</w:t>
      </w:r>
    </w:p>
    <w:p w:rsidR="00000000" w:rsidRDefault="00FD259F">
      <w:pPr>
        <w:pStyle w:val="just"/>
      </w:pPr>
      <w:r>
        <w:t>- работать на монтажных столах с простым, не матовым стеклом.</w:t>
      </w:r>
    </w:p>
    <w:p w:rsidR="00000000" w:rsidRDefault="00FD259F">
      <w:pPr>
        <w:pStyle w:val="just"/>
      </w:pPr>
      <w:r>
        <w:t>18. Тампоны, смоченные рабочими растворам</w:t>
      </w:r>
      <w:r>
        <w:t>и и растворителями, обрезки фотопленки и т.п. следует убирать в металлические ящики с крышкой и удалять из помещения каждую смену.</w:t>
      </w:r>
    </w:p>
    <w:p w:rsidR="00000000" w:rsidRDefault="00FD259F">
      <w:pPr>
        <w:pStyle w:val="just"/>
      </w:pPr>
      <w:r>
        <w:t>19. Края прозрачной основы для монтажа должны иметь тупые, нерваные края.</w:t>
      </w:r>
    </w:p>
    <w:p w:rsidR="00000000" w:rsidRDefault="00FD2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59F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FD259F">
      <w:pPr>
        <w:pStyle w:val="just"/>
      </w:pPr>
      <w:r>
        <w:t>1. При возгорании немедленно отключить оборудование, обесточить электросеть, за исключением осветительной сети. Сообщить о пожаре всем работающим в помещении и приступить к тушению очага возгорания имеющимися средствами пожаротушения.</w:t>
      </w:r>
    </w:p>
    <w:p w:rsidR="00000000" w:rsidRDefault="00FD259F">
      <w:pPr>
        <w:pStyle w:val="just"/>
      </w:pPr>
      <w:r>
        <w:t>2. Если на металличес</w:t>
      </w:r>
      <w:r>
        <w:t>ких частях оборудования обнаружено напряжение (ощущение тока), отключилась вентиляционная система, появились шум и вибрация, отключилась электроэнергия, отключить оборудование немедленно, доложить мастеру о неисправности и без его указания к работе не прис</w:t>
      </w:r>
      <w:r>
        <w:t>тупать.</w:t>
      </w:r>
    </w:p>
    <w:p w:rsidR="00000000" w:rsidRDefault="00FD259F">
      <w:pPr>
        <w:pStyle w:val="just"/>
      </w:pPr>
      <w:r>
        <w:t>3. При попадании на кожный покров:</w:t>
      </w:r>
    </w:p>
    <w:p w:rsidR="00000000" w:rsidRDefault="00FD259F">
      <w:pPr>
        <w:pStyle w:val="just"/>
      </w:pPr>
      <w:r>
        <w:t>- щелочи (растворов) использовать 2 - 3%-ный раствор уксусной кислоты;</w:t>
      </w:r>
    </w:p>
    <w:p w:rsidR="00000000" w:rsidRDefault="00FD259F">
      <w:pPr>
        <w:pStyle w:val="just"/>
      </w:pPr>
      <w:r>
        <w:t>- кислоты (растворов) использовать 5%-ный раствор питьевой соды.</w:t>
      </w:r>
    </w:p>
    <w:p w:rsidR="00000000" w:rsidRDefault="00FD259F">
      <w:pPr>
        <w:pStyle w:val="just"/>
      </w:pPr>
      <w:r>
        <w:t>4. При попадании на слизистую оболочку:</w:t>
      </w:r>
    </w:p>
    <w:p w:rsidR="00000000" w:rsidRDefault="00FD259F">
      <w:pPr>
        <w:pStyle w:val="just"/>
      </w:pPr>
      <w:r>
        <w:t>- щелочи (растворов) использовать 1 -</w:t>
      </w:r>
      <w:r>
        <w:t xml:space="preserve"> 2%-ный раствор уксусной кислоты;</w:t>
      </w:r>
    </w:p>
    <w:p w:rsidR="00000000" w:rsidRDefault="00FD259F">
      <w:pPr>
        <w:pStyle w:val="just"/>
      </w:pPr>
      <w:r>
        <w:t>- кислоты (растворов) использовать 2 - 3%-ный раствор питьевой соды.</w:t>
      </w:r>
    </w:p>
    <w:p w:rsidR="00000000" w:rsidRDefault="00FD259F">
      <w:pPr>
        <w:pStyle w:val="just"/>
      </w:pPr>
      <w:r>
        <w:t>5. После нейтрализации пораженные участки обильно промыть водой.</w:t>
      </w:r>
    </w:p>
    <w:p w:rsidR="00000000" w:rsidRDefault="00FD259F">
      <w:pPr>
        <w:pStyle w:val="just"/>
      </w:pPr>
      <w:r>
        <w:t>6. При попадании прямого потока света в глаза (от ртутных и др. ламп) промыть их настоем</w:t>
      </w:r>
      <w:r>
        <w:t xml:space="preserve"> чая или водой и немедленно обратиться к врачу.</w:t>
      </w:r>
    </w:p>
    <w:p w:rsidR="00000000" w:rsidRDefault="00FD259F">
      <w:pPr>
        <w:pStyle w:val="just"/>
      </w:pPr>
      <w:r>
        <w:t>7.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помощь пострадавшему и сохранить травмо</w:t>
      </w:r>
      <w:r>
        <w:t>опасную ситуацию до расследования причин случившегося.</w:t>
      </w:r>
    </w:p>
    <w:p w:rsidR="00000000" w:rsidRDefault="00FD2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59F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FD259F">
      <w:pPr>
        <w:pStyle w:val="just"/>
      </w:pPr>
      <w:r>
        <w:t>1. Отключить оборудование и осветительные установки, убрать инструменты и приспособления в отведенные места, привести в порядок рабочее место.</w:t>
      </w:r>
    </w:p>
    <w:p w:rsidR="00000000" w:rsidRDefault="00FD259F">
      <w:pPr>
        <w:pStyle w:val="just"/>
      </w:pPr>
      <w:r>
        <w:t>2. О неисп</w:t>
      </w:r>
      <w:r>
        <w:t>равностях сообщить руководителю цеха, участка.</w:t>
      </w:r>
    </w:p>
    <w:p w:rsidR="00000000" w:rsidRDefault="00FD259F">
      <w:pPr>
        <w:pStyle w:val="just"/>
      </w:pPr>
      <w:r>
        <w:t>3. Проверить, выключены ли нагревательные приборы, освещение, вентиляция, вода, газ.</w:t>
      </w:r>
    </w:p>
    <w:p w:rsidR="00000000" w:rsidRDefault="00FD259F">
      <w:pPr>
        <w:pStyle w:val="just"/>
      </w:pPr>
      <w:r>
        <w:t>4. Снять средства индивидуальной защиты и спецодежду, убрать их в шкаф.</w:t>
      </w:r>
    </w:p>
    <w:p w:rsidR="00000000" w:rsidRDefault="00FD259F">
      <w:pPr>
        <w:pStyle w:val="just"/>
      </w:pPr>
      <w:r>
        <w:t>5. Тщательно вымыть руки и умыться теплой водой с мы</w:t>
      </w:r>
      <w:r>
        <w:t>лом.</w:t>
      </w:r>
    </w:p>
    <w:p w:rsidR="00000000" w:rsidRDefault="00FD2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D259F">
      <w:pPr>
        <w:pStyle w:val="right"/>
      </w:pPr>
      <w:r>
        <w:t>Источник - Приказ МПТР РФ от 04.12.2002 № 237</w:t>
      </w:r>
    </w:p>
    <w:p w:rsidR="00000000" w:rsidRDefault="00FD25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https://порядокправа.рф/obrazecy/tipovaya_instrukciya_po_oxrane_truda_pri_vypolnenii_kopirovalnyx_ofsetnyx_processov_ti_ro_29_001_011_.htm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F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1C5323-0231-4DEB-B746-0AA77699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vypolnenii_kopirovalnyx_ofsetnyx_processov_ti_ro_29_001_011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выполнении копировальных офсетных процессов ТИ РО 29-001-011-02 -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2022-08-23T16:49:00Z</dcterms:created>
  <dcterms:modified xsi:type="dcterms:W3CDTF">2022-08-23T16:49:00Z</dcterms:modified>
</cp:coreProperties>
</file>