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7EBD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картонорубилке ТИ РО 29-001-033-02</w:t>
      </w:r>
    </w:p>
    <w:p w:rsidR="00000000" w:rsidRDefault="00767EBD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767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EBD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КАРТОНОРУБИЛКЕ ТИ РО 29-001-033-02</w:t>
      </w:r>
    </w:p>
    <w:p w:rsidR="00000000" w:rsidRDefault="00767EBD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767EBD">
      <w:pPr>
        <w:pStyle w:val="just"/>
      </w:pPr>
      <w:r>
        <w:t>1. К работе допускаются лица не моложе 18 лет, проше</w:t>
      </w:r>
      <w:r>
        <w:t>дшие 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приобретенн</w:t>
      </w:r>
      <w:r>
        <w:t>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767EBD">
      <w:pPr>
        <w:pStyle w:val="just"/>
      </w:pPr>
      <w:r>
        <w:t>2. При переводе на новую работу, с временной на постоянную, с одной операции на другую с изменением технологического</w:t>
      </w:r>
      <w:r>
        <w:t xml:space="preserve"> процесса или оборудования работники должны пройти инструктаж по охране труда на рабочем месте.</w:t>
      </w:r>
    </w:p>
    <w:p w:rsidR="00000000" w:rsidRDefault="00767EBD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RDefault="00767EBD">
      <w:pPr>
        <w:pStyle w:val="just"/>
      </w:pPr>
      <w:r>
        <w:t xml:space="preserve">4. Каждый </w:t>
      </w:r>
      <w:r>
        <w:t>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</w:t>
      </w:r>
    </w:p>
    <w:p w:rsidR="00000000" w:rsidRDefault="00767EBD">
      <w:pPr>
        <w:pStyle w:val="just"/>
      </w:pPr>
      <w:r>
        <w:t>5. Курить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767EBD">
      <w:pPr>
        <w:pStyle w:val="just"/>
      </w:pPr>
      <w:r>
        <w:t>6. При выполнении работы необходимо быть внимате</w:t>
      </w:r>
      <w:r>
        <w:t>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767EBD">
      <w:pPr>
        <w:pStyle w:val="just"/>
      </w:pPr>
      <w:r>
        <w:t>7. Не разрешается подходить к действующим станкам, установкам, машинам, на которых работают д</w:t>
      </w:r>
      <w:r>
        <w:t>ругие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</w:t>
      </w:r>
      <w:r>
        <w:t>ов.</w:t>
      </w:r>
    </w:p>
    <w:p w:rsidR="00000000" w:rsidRDefault="00767EBD">
      <w:pPr>
        <w:pStyle w:val="just"/>
      </w:pPr>
      <w:r>
        <w:t xml:space="preserve">8. Работодатель обязан обеспечить работающих спецодеждой, спецобувью, а также средствами индивидуальной защиты в соответствии с выполняемой ими работой и </w:t>
      </w:r>
      <w:r>
        <w:lastRenderedPageBreak/>
        <w:t>согласно действующим нормам. Запрещается работать без спецодежды, спецобуви и других средств индив</w:t>
      </w:r>
      <w:r>
        <w:t>идуальной защиты, положенных по нормам.</w:t>
      </w:r>
    </w:p>
    <w:p w:rsidR="00000000" w:rsidRDefault="00767EBD">
      <w:pPr>
        <w:pStyle w:val="just"/>
      </w:pPr>
      <w:r>
        <w:t>9. Каждому работнику необходимо:</w:t>
      </w:r>
    </w:p>
    <w:p w:rsidR="00000000" w:rsidRDefault="00767EBD">
      <w:pPr>
        <w:pStyle w:val="just"/>
      </w:pPr>
      <w:r>
        <w:t>- знать место хранения цеховой аптечки;</w:t>
      </w:r>
    </w:p>
    <w:p w:rsidR="00000000" w:rsidRDefault="00767EBD">
      <w:pPr>
        <w:pStyle w:val="just"/>
      </w:pPr>
      <w:r>
        <w:t>- уметь оказать первую помощь при производственных травмах.</w:t>
      </w:r>
    </w:p>
    <w:p w:rsidR="00000000" w:rsidRDefault="00767EBD">
      <w:pPr>
        <w:pStyle w:val="just"/>
      </w:pPr>
      <w:r>
        <w:t>10. Хранить и принимать пищу разрешается только в установленных и оборудованных мес</w:t>
      </w:r>
      <w:r>
        <w:t>тах.</w:t>
      </w:r>
    </w:p>
    <w:p w:rsidR="00000000" w:rsidRDefault="00767EBD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767EBD">
      <w:pPr>
        <w:pStyle w:val="just"/>
      </w:pPr>
      <w:r>
        <w:t>12. Не загромождать проходы, проезды, рабочие места, подходы к щитам с противопожарным инвентарем, пожарны</w:t>
      </w:r>
      <w:r>
        <w:t>м кранам и общему рубильнику.</w:t>
      </w:r>
    </w:p>
    <w:p w:rsidR="00000000" w:rsidRDefault="00767EBD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767EBD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Запрещается разбрас</w:t>
      </w:r>
      <w:r>
        <w:t>ывать эти материалы, по окончании смены их следует удалить из помещения.</w:t>
      </w:r>
    </w:p>
    <w:p w:rsidR="00000000" w:rsidRDefault="00767EBD">
      <w:pPr>
        <w:pStyle w:val="just"/>
      </w:pPr>
      <w:r>
        <w:t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Запрещаетс</w:t>
      </w:r>
      <w:r>
        <w:t>я оставлять ГЖ и ЛВЖ в проходах, проездах и рабочей зоне оборудования.</w:t>
      </w:r>
    </w:p>
    <w:p w:rsidR="00000000" w:rsidRDefault="00767EBD">
      <w:pPr>
        <w:pStyle w:val="just"/>
      </w:pPr>
      <w:r>
        <w:t xml:space="preserve"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частей, </w:t>
      </w:r>
      <w:r>
        <w:t>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767EBD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767EBD">
      <w:pPr>
        <w:pStyle w:val="just"/>
      </w:pPr>
      <w:r>
        <w:t>18. Укладывать готовую продукцию следует акку</w:t>
      </w:r>
      <w:r>
        <w:t>ратно, на стеллажи высотой не более 1,6 м от пола (включая высоту стеллажа).</w:t>
      </w:r>
    </w:p>
    <w:p w:rsidR="00000000" w:rsidRDefault="00767EBD">
      <w:pPr>
        <w:pStyle w:val="just"/>
      </w:pPr>
      <w:r>
        <w:t xml:space="preserve">19. Запрещается пользоваться неисправными стеллажами (поддонами): с неисправным покрытием, со сломанными ножками и т.д., прислонять стеллажи (поддоны) к станине машины или стене, </w:t>
      </w:r>
      <w:r>
        <w:t>а также ставить их на торец, переносить, укладывать и разбирать из стопы стеллажи одному работнику.</w:t>
      </w:r>
    </w:p>
    <w:p w:rsidR="00000000" w:rsidRDefault="00767EBD">
      <w:pPr>
        <w:pStyle w:val="just"/>
      </w:pPr>
      <w:r>
        <w:t>20. Запрещается использовать в работе неисправный ручной слесарный инструмент, а также инструмент несоответствующих размеров, разбрасывать его вокруг оборуд</w:t>
      </w:r>
      <w:r>
        <w:t>ования, в проходах, в проездах (хранить приспособления и инструмент в специально отведенных местах).</w:t>
      </w:r>
    </w:p>
    <w:p w:rsidR="00000000" w:rsidRDefault="00767EBD">
      <w:pPr>
        <w:pStyle w:val="just"/>
      </w:pPr>
      <w:r>
        <w:lastRenderedPageBreak/>
        <w:t>21. Выполнять только порученную администрацией работу. Запрещается передоверять оборудование другому лицу и допускать на рабочее место лиц, не имеющих отно</w:t>
      </w:r>
      <w:r>
        <w:t>шения к порученной работе.</w:t>
      </w:r>
    </w:p>
    <w:p w:rsidR="00000000" w:rsidRDefault="00767EBD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767EBD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767EBD">
      <w:pPr>
        <w:pStyle w:val="just"/>
      </w:pPr>
      <w:r>
        <w:t>24. Контроль выполнения данной инструкции возлагается на руководител</w:t>
      </w:r>
      <w:r>
        <w:t>я подразделения.</w:t>
      </w:r>
    </w:p>
    <w:p w:rsidR="00000000" w:rsidRDefault="00767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EBD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767EBD">
      <w:pPr>
        <w:pStyle w:val="just"/>
      </w:pPr>
      <w:r>
        <w:t>1. Надеть спецодежду, привести ее в порядок.</w:t>
      </w:r>
    </w:p>
    <w:p w:rsidR="00000000" w:rsidRDefault="00767EBD">
      <w:pPr>
        <w:pStyle w:val="just"/>
      </w:pPr>
      <w:r>
        <w:t>2. Осмотреть оборудование и рабочее место. Проверить исправность оборудования: наличие и прочность крепления ограждений, предохранительных присп</w:t>
      </w:r>
      <w:r>
        <w:t>особлений, блокировок, включающих и выключающих устройств, тормозных устройств, заземление.</w:t>
      </w:r>
    </w:p>
    <w:p w:rsidR="00000000" w:rsidRDefault="00767EBD">
      <w:pPr>
        <w:pStyle w:val="just"/>
      </w:pPr>
      <w:r>
        <w:t>3. Ознакомиться с записью в Журнале технического состояния оборудования. В случае каких-либо замечаний к работе не приступать до устранения неполадок и отметки в Жу</w:t>
      </w:r>
      <w:r>
        <w:t>рнале (наладчика, электрика) об исправности оборудования.</w:t>
      </w:r>
    </w:p>
    <w:p w:rsidR="00000000" w:rsidRDefault="00767EBD">
      <w:pPr>
        <w:pStyle w:val="just"/>
      </w:pPr>
      <w:r>
        <w:t>4. Убедиться, что на машине нет посторонних предметов (обтирочных материалов, масленки, отверток и т.д.).</w:t>
      </w:r>
    </w:p>
    <w:p w:rsidR="00000000" w:rsidRDefault="00767EBD">
      <w:pPr>
        <w:pStyle w:val="just"/>
      </w:pPr>
      <w:r>
        <w:t>5. Обо всех выявленных неполадках доложить руководителю работ и до их устранения к работе не</w:t>
      </w:r>
      <w:r>
        <w:t xml:space="preserve"> приступать.</w:t>
      </w:r>
    </w:p>
    <w:p w:rsidR="00000000" w:rsidRDefault="00767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EBD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767EBD">
      <w:pPr>
        <w:pStyle w:val="just"/>
      </w:pPr>
      <w:r>
        <w:t>1. При установке размера приподнять нож в крайнее верхнее положение.</w:t>
      </w:r>
    </w:p>
    <w:p w:rsidR="00000000" w:rsidRDefault="00767EBD">
      <w:pPr>
        <w:pStyle w:val="just"/>
      </w:pPr>
      <w:r>
        <w:t>2. Во время реза обязательно зажать обрезаемую продукцию прижимом, нажав ногой на педаль.</w:t>
      </w:r>
    </w:p>
    <w:p w:rsidR="00000000" w:rsidRDefault="00767EBD">
      <w:pPr>
        <w:pStyle w:val="just"/>
      </w:pPr>
      <w:r>
        <w:t xml:space="preserve">3. При подаче продукции к упору левой </w:t>
      </w:r>
      <w:r>
        <w:t>рукой следить, чтобы прижим не зажал пальцы.</w:t>
      </w:r>
    </w:p>
    <w:p w:rsidR="00000000" w:rsidRDefault="00767EBD">
      <w:pPr>
        <w:pStyle w:val="just"/>
      </w:pPr>
      <w:r>
        <w:t>4. Во время установки ножа в машину подложить под него деревянные колодки. Устанавливать нож с помощью специальных рычажных стержней.</w:t>
      </w:r>
    </w:p>
    <w:p w:rsidR="00000000" w:rsidRDefault="00767EBD">
      <w:pPr>
        <w:pStyle w:val="just"/>
      </w:pPr>
      <w:r>
        <w:t>5. Нож в ножедержателе закреплять всеми болтами. При закреплении ножа быть вн</w:t>
      </w:r>
      <w:r>
        <w:t>имательным и пользоваться исправными (без сбитых губок) ключами соответствующих размеров.</w:t>
      </w:r>
    </w:p>
    <w:p w:rsidR="00000000" w:rsidRDefault="00767EBD">
      <w:pPr>
        <w:pStyle w:val="just"/>
      </w:pPr>
      <w:r>
        <w:t>6. Для правки ножа пользоваться оселками со специальной деревянной оправой.</w:t>
      </w:r>
    </w:p>
    <w:p w:rsidR="00000000" w:rsidRDefault="00767EBD">
      <w:pPr>
        <w:pStyle w:val="just"/>
      </w:pPr>
      <w:r>
        <w:lastRenderedPageBreak/>
        <w:t>7. Хранить и переносить ножи в специальных футлярах в горизонтальном положении.</w:t>
      </w:r>
    </w:p>
    <w:p w:rsidR="00000000" w:rsidRDefault="00767EBD">
      <w:pPr>
        <w:pStyle w:val="just"/>
      </w:pPr>
      <w:r>
        <w:t>8. После р</w:t>
      </w:r>
      <w:r>
        <w:t>убки нож установить в исходное нижнее положение.</w:t>
      </w:r>
    </w:p>
    <w:p w:rsidR="00000000" w:rsidRDefault="00767EBD">
      <w:pPr>
        <w:pStyle w:val="just"/>
      </w:pPr>
      <w:r>
        <w:t>9. Запрещается:</w:t>
      </w:r>
    </w:p>
    <w:p w:rsidR="00000000" w:rsidRDefault="00767EBD">
      <w:pPr>
        <w:pStyle w:val="just"/>
      </w:pPr>
      <w:r>
        <w:t>- при разрезке материала класть левую руку на прижим;</w:t>
      </w:r>
    </w:p>
    <w:p w:rsidR="00000000" w:rsidRDefault="00767EBD">
      <w:pPr>
        <w:pStyle w:val="just"/>
      </w:pPr>
      <w:r>
        <w:t>- во время разрезки выпускать из рук рукоятку ножа;</w:t>
      </w:r>
    </w:p>
    <w:p w:rsidR="00000000" w:rsidRDefault="00767EBD">
      <w:pPr>
        <w:pStyle w:val="just"/>
      </w:pPr>
      <w:r>
        <w:t>- при раскрое узких полос придерживать их возле упора руками;</w:t>
      </w:r>
    </w:p>
    <w:p w:rsidR="00000000" w:rsidRDefault="00767EBD">
      <w:pPr>
        <w:pStyle w:val="just"/>
      </w:pPr>
      <w:r>
        <w:t>- оставлять ногу на пед</w:t>
      </w:r>
      <w:r>
        <w:t>али прижимной балки во время укладки или съема продукции;</w:t>
      </w:r>
    </w:p>
    <w:p w:rsidR="00000000" w:rsidRDefault="00767EBD">
      <w:pPr>
        <w:pStyle w:val="just"/>
      </w:pPr>
      <w:r>
        <w:t>- после разрезки нож оставлять в верхнем положении;</w:t>
      </w:r>
    </w:p>
    <w:p w:rsidR="00000000" w:rsidRDefault="00767EBD">
      <w:pPr>
        <w:pStyle w:val="just"/>
      </w:pPr>
      <w:r>
        <w:t>- смазывать, чистить, налаживать машину при включенном электродвигателе;</w:t>
      </w:r>
    </w:p>
    <w:p w:rsidR="00000000" w:rsidRDefault="00767EBD">
      <w:pPr>
        <w:pStyle w:val="just"/>
      </w:pPr>
      <w:r>
        <w:t>- браться за нож со стороны лезвия при его установке в машину;</w:t>
      </w:r>
    </w:p>
    <w:p w:rsidR="00000000" w:rsidRDefault="00767EBD">
      <w:pPr>
        <w:pStyle w:val="just"/>
      </w:pPr>
      <w:r>
        <w:t>- вынимать обрезанную продукцию из-под ножа до полной его остановки в крайнем верхнем положении;</w:t>
      </w:r>
    </w:p>
    <w:p w:rsidR="00000000" w:rsidRDefault="00767EBD">
      <w:pPr>
        <w:pStyle w:val="just"/>
      </w:pPr>
      <w:r>
        <w:t>- что-либо вынимать из машины или устранять неполадки при включенном электродвигателе;</w:t>
      </w:r>
    </w:p>
    <w:p w:rsidR="00000000" w:rsidRDefault="00767EBD">
      <w:pPr>
        <w:pStyle w:val="just"/>
      </w:pPr>
      <w:r>
        <w:t>- оставлять нож без упаковки и прислонять его к машине или стене;</w:t>
      </w:r>
    </w:p>
    <w:p w:rsidR="00000000" w:rsidRDefault="00767EBD">
      <w:pPr>
        <w:pStyle w:val="just"/>
      </w:pPr>
      <w:r>
        <w:t>- оста</w:t>
      </w:r>
      <w:r>
        <w:t>влять машину включенной при уходе с рабочего места;</w:t>
      </w:r>
    </w:p>
    <w:p w:rsidR="00000000" w:rsidRDefault="00767EBD">
      <w:pPr>
        <w:pStyle w:val="just"/>
      </w:pPr>
      <w:r>
        <w:t>- допускать во время смазки машины попадание масла на механизм тормоза;</w:t>
      </w:r>
    </w:p>
    <w:p w:rsidR="00000000" w:rsidRDefault="00767EBD">
      <w:pPr>
        <w:pStyle w:val="just"/>
      </w:pPr>
      <w:r>
        <w:t>- работать на машине одновременно двум рабочим;</w:t>
      </w:r>
    </w:p>
    <w:p w:rsidR="00000000" w:rsidRDefault="00767EBD">
      <w:pPr>
        <w:pStyle w:val="just"/>
      </w:pPr>
      <w:r>
        <w:t>- самовольно регулировать фрикционное сцепление и тормозной механизм;</w:t>
      </w:r>
    </w:p>
    <w:p w:rsidR="00000000" w:rsidRDefault="00767EBD">
      <w:pPr>
        <w:pStyle w:val="just"/>
      </w:pPr>
      <w:r>
        <w:t>- оставлять на</w:t>
      </w:r>
      <w:r>
        <w:t xml:space="preserve"> машине масленки, отвертки, ветошь и т.д.;</w:t>
      </w:r>
    </w:p>
    <w:p w:rsidR="00000000" w:rsidRDefault="00767EBD">
      <w:pPr>
        <w:pStyle w:val="just"/>
      </w:pPr>
      <w:r>
        <w:t>- работать на неисправном оборудовании, на оборудовании со снятыми ограждениями и неисправными блокировками.</w:t>
      </w:r>
    </w:p>
    <w:p w:rsidR="00000000" w:rsidRDefault="00767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EBD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767EBD">
      <w:pPr>
        <w:pStyle w:val="just"/>
      </w:pPr>
      <w:r>
        <w:t>1. При возгорании немедленно отключить машину, обесто</w:t>
      </w:r>
      <w:r>
        <w:t>чить электросеть, за исключением осветительной сети,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000000" w:rsidRDefault="00767EBD">
      <w:pPr>
        <w:pStyle w:val="just"/>
      </w:pPr>
      <w:r>
        <w:t>2. Если на металлических частях машины обнаружено напряжение (ощущение тока</w:t>
      </w:r>
      <w:r>
        <w:t xml:space="preserve">), электродвигатель гудит, в случае появления вибрации или шума, при резком нагревании электропроводов, электродвигателя, снижении числа оборотов вала электродвигателя, </w:t>
      </w:r>
      <w:r>
        <w:lastRenderedPageBreak/>
        <w:t>искрении в электрооборудовании, обрыве заземляющего провода остановить машину, доложить</w:t>
      </w:r>
      <w:r>
        <w:t xml:space="preserve"> мастеру о неисправности и без его указаний к работе не приступать.</w:t>
      </w:r>
    </w:p>
    <w:p w:rsidR="00000000" w:rsidRDefault="00767EBD">
      <w:pPr>
        <w:pStyle w:val="just"/>
      </w:pPr>
      <w:r>
        <w:t>3. Немедленно отключить оборудование, если:</w:t>
      </w:r>
    </w:p>
    <w:p w:rsidR="00000000" w:rsidRDefault="00767EBD">
      <w:pPr>
        <w:pStyle w:val="just"/>
      </w:pPr>
      <w:r>
        <w:t>- рука попала в зону реза или под балку прижима;</w:t>
      </w:r>
    </w:p>
    <w:p w:rsidR="00000000" w:rsidRDefault="00767EBD">
      <w:pPr>
        <w:pStyle w:val="just"/>
      </w:pPr>
      <w:r>
        <w:t>- в зону реза попал посторонний предмет;</w:t>
      </w:r>
    </w:p>
    <w:p w:rsidR="00000000" w:rsidRDefault="00767EBD">
      <w:pPr>
        <w:pStyle w:val="just"/>
      </w:pPr>
      <w:r>
        <w:t>- выпадает нож;</w:t>
      </w:r>
    </w:p>
    <w:p w:rsidR="00000000" w:rsidRDefault="00767EBD">
      <w:pPr>
        <w:pStyle w:val="just"/>
      </w:pPr>
      <w:r>
        <w:t>- имеется запах гари, искрение и др.;</w:t>
      </w:r>
    </w:p>
    <w:p w:rsidR="00000000" w:rsidRDefault="00767EBD">
      <w:pPr>
        <w:pStyle w:val="just"/>
      </w:pPr>
      <w:r>
        <w:t>- прекращение подачи электроэнергии.</w:t>
      </w:r>
    </w:p>
    <w:p w:rsidR="00000000" w:rsidRDefault="00767EBD">
      <w:pPr>
        <w:pStyle w:val="just"/>
      </w:pPr>
      <w:r>
        <w:t xml:space="preserve">4. При травме в первую очередь освободить пострадавшего от травмирующего фактора, вызвать медицинскую помощь, оказать первую помощь пострадавшему, поставить в известность руководителя и сохранить травмоопасную ситуацию </w:t>
      </w:r>
      <w:r>
        <w:t>до расследования причин случившегося.</w:t>
      </w:r>
    </w:p>
    <w:p w:rsidR="00000000" w:rsidRDefault="00767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EBD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767EBD">
      <w:pPr>
        <w:pStyle w:val="just"/>
      </w:pPr>
      <w:r>
        <w:t>1. Выключить машину, убрать инструменты и приспособления в отведенные места, привести в порядок рабочее место.</w:t>
      </w:r>
    </w:p>
    <w:p w:rsidR="00000000" w:rsidRDefault="00767EBD">
      <w:pPr>
        <w:pStyle w:val="just"/>
      </w:pPr>
      <w:r>
        <w:t>2. Снять спецодежду, убрать в шкаф.</w:t>
      </w:r>
    </w:p>
    <w:p w:rsidR="00000000" w:rsidRDefault="00767EBD">
      <w:pPr>
        <w:pStyle w:val="just"/>
      </w:pPr>
      <w:r>
        <w:t>3. Тщательно вымыть рук</w:t>
      </w:r>
      <w:r>
        <w:t>и и лицо теплой водой с мылом.</w:t>
      </w:r>
    </w:p>
    <w:p w:rsidR="00000000" w:rsidRDefault="00767EBD">
      <w:pPr>
        <w:pStyle w:val="just"/>
      </w:pPr>
      <w:r>
        <w:t>4. Сделать запись в журнале о техническом состоянии машины. О неполадках сообщить руководителю работ.</w:t>
      </w:r>
    </w:p>
    <w:p w:rsidR="00000000" w:rsidRDefault="00767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EBD">
      <w:pPr>
        <w:pStyle w:val="right"/>
      </w:pPr>
      <w:r>
        <w:t>Источник - Приказ МПТР РФ от 04.12.2002 № 237</w:t>
      </w:r>
    </w:p>
    <w:p w:rsidR="00000000" w:rsidRDefault="00767E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instrukciya_po_oxrane_truda_pri_rabote_na_kartonorubilke_ti_ro_29_001_033_02.htm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BD"/>
    <w:rsid w:val="007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90C235-C892-46F3-8D76-45C738D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kartonorubilke_ti_ro_29_001_033_0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картонорубилке ТИ РО 29-001-033-02 -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2022-08-23T16:41:00Z</dcterms:created>
  <dcterms:modified xsi:type="dcterms:W3CDTF">2022-08-23T16:41:00Z</dcterms:modified>
</cp:coreProperties>
</file>