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0561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(очистка лесосек)</w:t>
      </w:r>
    </w:p>
    <w:p w:rsidR="00000000" w:rsidRDefault="007C0561">
      <w:pPr>
        <w:pStyle w:val="right"/>
      </w:pPr>
      <w:r>
        <w:t xml:space="preserve">Утверждена </w:t>
      </w:r>
      <w:r>
        <w:br/>
        <w:t xml:space="preserve">Приказом Рослесхоза </w:t>
      </w:r>
      <w:r>
        <w:br/>
        <w:t>от 23 декабря 1998 г. N 213</w:t>
      </w:r>
    </w:p>
    <w:p w:rsidR="00000000" w:rsidRDefault="007C05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0561">
      <w:pPr>
        <w:pStyle w:val="right"/>
      </w:pPr>
      <w:r>
        <w:t xml:space="preserve">Согласована </w:t>
      </w:r>
      <w:r>
        <w:br/>
        <w:t xml:space="preserve">письмом ЦК профсоюза </w:t>
      </w:r>
      <w:r>
        <w:br/>
        <w:t xml:space="preserve">работников лесных отраслей </w:t>
      </w:r>
      <w:r>
        <w:br/>
        <w:t xml:space="preserve">Российской Федерации </w:t>
      </w:r>
      <w:r>
        <w:br/>
      </w:r>
      <w:r>
        <w:t>от 23 сентября 1998 г. N 3-11</w:t>
      </w:r>
    </w:p>
    <w:p w:rsidR="00000000" w:rsidRDefault="007C05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0561">
      <w:pPr>
        <w:pStyle w:val="right"/>
      </w:pPr>
      <w:r>
        <w:t xml:space="preserve">Вводится в действие </w:t>
      </w:r>
      <w:r>
        <w:br/>
        <w:t>с 1 января 1999 года</w:t>
      </w:r>
    </w:p>
    <w:p w:rsidR="00000000" w:rsidRDefault="007C05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0561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</w:t>
      </w:r>
    </w:p>
    <w:p w:rsidR="00000000" w:rsidRDefault="007C0561">
      <w:pPr>
        <w:pStyle w:val="3"/>
        <w:rPr>
          <w:rFonts w:eastAsia="Times New Roman"/>
        </w:rPr>
      </w:pPr>
      <w:r>
        <w:rPr>
          <w:rFonts w:eastAsia="Times New Roman"/>
        </w:rPr>
        <w:t>ОЧИСТКА ЛЕСОСЕК</w:t>
      </w:r>
    </w:p>
    <w:p w:rsidR="00000000" w:rsidRDefault="007C0561">
      <w:pPr>
        <w:pStyle w:val="3"/>
        <w:rPr>
          <w:rFonts w:eastAsia="Times New Roman"/>
        </w:rPr>
      </w:pPr>
      <w:r>
        <w:rPr>
          <w:rFonts w:eastAsia="Times New Roman"/>
        </w:rPr>
        <w:t>ТОИ Р-07-022-98</w:t>
      </w:r>
    </w:p>
    <w:p w:rsidR="00000000" w:rsidRDefault="007C0561">
      <w:pPr>
        <w:pStyle w:val="just"/>
      </w:pPr>
      <w:r>
        <w:t>1. Общие требования безопасности</w:t>
      </w:r>
    </w:p>
    <w:p w:rsidR="00000000" w:rsidRDefault="007C0561">
      <w:pPr>
        <w:pStyle w:val="just"/>
      </w:pPr>
      <w:r>
        <w:t>Раздел излагается самостоятельно на основании Типовой инструкции ТОИ Р-07-001-98 "</w:t>
      </w:r>
      <w:r>
        <w:t>Общие требования безопасности для профессий и видов работ, выполняемых в полевых условиях" с учетом специфики конкретного лесхоза.</w:t>
      </w:r>
    </w:p>
    <w:p w:rsidR="00000000" w:rsidRDefault="007C0561">
      <w:pPr>
        <w:pStyle w:val="just"/>
      </w:pPr>
      <w:r>
        <w:t>2. Требования безопасности перед началом работы</w:t>
      </w:r>
    </w:p>
    <w:p w:rsidR="00000000" w:rsidRDefault="007C0561">
      <w:pPr>
        <w:pStyle w:val="just"/>
      </w:pPr>
      <w:r>
        <w:t>На пешеходных тропах и дорогах, пересекающих осваиваемую лесную площадь, на к</w:t>
      </w:r>
      <w:r>
        <w:t>оторой ведутся лесосечные работы, должны быть установлены знаки безопасности и предупреждающие надписи, запрещающие движение людей и машин в опасных зонах.</w:t>
      </w:r>
    </w:p>
    <w:p w:rsidR="00000000" w:rsidRDefault="007C0561">
      <w:pPr>
        <w:pStyle w:val="just"/>
      </w:pPr>
      <w:r>
        <w:t>Рабочий, занятый уборкой порубочных остатков, до начала работы на лесосеке обязан:</w:t>
      </w:r>
    </w:p>
    <w:p w:rsidR="00000000" w:rsidRDefault="007C0561">
      <w:pPr>
        <w:pStyle w:val="just"/>
      </w:pPr>
      <w:r>
        <w:t>получить от масте</w:t>
      </w:r>
      <w:r>
        <w:t>ра или бригадира указания - очистку какой площади леса производить (самовольный переход (переезд) на другие площади не разрешается);</w:t>
      </w:r>
    </w:p>
    <w:p w:rsidR="00000000" w:rsidRDefault="007C0561">
      <w:pPr>
        <w:pStyle w:val="just"/>
      </w:pPr>
      <w:r>
        <w:t>проверить наличие и исправность инструмента, приспособлений: топор должен быть хорошо насажен (84 градуса), расклинен и лез</w:t>
      </w:r>
      <w:r>
        <w:t>вие заточено, отполированное топорище изготовлено из сухой древесины твердолиственных пород, его длина - соответствовать росту рабочего, иметь чехол для переноски;</w:t>
      </w:r>
    </w:p>
    <w:p w:rsidR="00000000" w:rsidRDefault="007C0561">
      <w:pPr>
        <w:pStyle w:val="just"/>
      </w:pPr>
      <w:r>
        <w:lastRenderedPageBreak/>
        <w:t>проверить исправность сучкоподборщика, при этом его оператор должен обратить особое внимание</w:t>
      </w:r>
      <w:r>
        <w:t xml:space="preserve"> на защитные приспособления и звуковую сигнализацию; убедиться в отсутствии людей в опасной зоне;</w:t>
      </w:r>
    </w:p>
    <w:p w:rsidR="00000000" w:rsidRDefault="007C0561">
      <w:pPr>
        <w:pStyle w:val="just"/>
      </w:pPr>
      <w:r>
        <w:t>проверить наличие и исправность спецодежды, обуви, защитных приспособлений, спецоборудования и средств пожаротушения, одеть средства защиты и постоянно исполь</w:t>
      </w:r>
      <w:r>
        <w:t>зовать их в работе.</w:t>
      </w:r>
    </w:p>
    <w:p w:rsidR="00000000" w:rsidRDefault="007C0561">
      <w:pPr>
        <w:pStyle w:val="just"/>
      </w:pPr>
      <w:r>
        <w:t>3. Требования безопасности во время работы</w:t>
      </w:r>
    </w:p>
    <w:p w:rsidR="00000000" w:rsidRDefault="007C0561">
      <w:pPr>
        <w:pStyle w:val="just"/>
      </w:pPr>
      <w:r>
        <w:t>3.1. Рабочий и оператор сучкоподборщика должен осмотреть рабочую площадь и уточнить у мастера последовательность выполнения операций, предусмотренных технологической картой. При работе сучкопод</w:t>
      </w:r>
      <w:r>
        <w:t>борщика - согласовывать сигнализацию и действия с его оператором. При проведении работ должно быть не менее 2-х человек.</w:t>
      </w:r>
    </w:p>
    <w:p w:rsidR="00000000" w:rsidRDefault="007C0561">
      <w:pPr>
        <w:pStyle w:val="just"/>
      </w:pPr>
      <w:r>
        <w:t>3.2. Запрещается производить очистку лесосек и другие работы в радиусе 50 м от места валки и нарушать иные опасные зоны на лесосечных р</w:t>
      </w:r>
      <w:r>
        <w:t>аботах; собирать порубочные остатки в большие кучи, что может привести к лесному пожару; не использовать для розжига костра горючее.</w:t>
      </w:r>
    </w:p>
    <w:p w:rsidR="00000000" w:rsidRDefault="007C0561">
      <w:pPr>
        <w:pStyle w:val="just"/>
      </w:pPr>
      <w:r>
        <w:t>3.3. Расстояние между работающими на одной площадке должно быть не менее 5 м, а при выполнении работ сучкоподборщика - не м</w:t>
      </w:r>
      <w:r>
        <w:t>енее 10 метров.</w:t>
      </w:r>
    </w:p>
    <w:p w:rsidR="00000000" w:rsidRDefault="007C0561">
      <w:pPr>
        <w:pStyle w:val="just"/>
      </w:pPr>
      <w:r>
        <w:t>3.4. Собирая порубочные остатки и складывая их в кучу, необходимо соблюдать осторожность во избежание травм лица и ушибов при переходах. Поправляя горящий костер, необходимо находиться с подветренной стороны и не на куче, находясь вблизи ку</w:t>
      </w:r>
      <w:r>
        <w:t>чи, проявлять осторожность.</w:t>
      </w:r>
    </w:p>
    <w:p w:rsidR="00000000" w:rsidRDefault="007C0561">
      <w:pPr>
        <w:pStyle w:val="just"/>
      </w:pPr>
      <w:r>
        <w:t>Переносить сучья необходимо небольшими ношами, в рукавицах, имея хороший обзор дороги перед собой; при сжигании сучьев необходимо учитывать направление ветра и следить за тем, чтобы искры не попадали на одежду. Нельзя держать то</w:t>
      </w:r>
      <w:r>
        <w:t>пор в руках или за поясом при сборе и переноске сучьев, а также перекидывать его другому лицу.</w:t>
      </w:r>
    </w:p>
    <w:p w:rsidR="00000000" w:rsidRDefault="007C0561">
      <w:pPr>
        <w:pStyle w:val="just"/>
      </w:pPr>
      <w:r>
        <w:t>3.5. При механизированной очистке лесосек от порубочных остатков необходимо предварительно раскряжевывать валежник на отрезки длиной 3 - 4 м. Сучья следует уклад</w:t>
      </w:r>
      <w:r>
        <w:t>ывать не ближе 5 м от стены леса, семенных куртин и отдельных деревьев.</w:t>
      </w:r>
    </w:p>
    <w:p w:rsidR="00000000" w:rsidRDefault="007C0561">
      <w:pPr>
        <w:pStyle w:val="just"/>
      </w:pPr>
      <w:r>
        <w:t>4. Требования безопасности в аварийных ситуациях</w:t>
      </w:r>
    </w:p>
    <w:p w:rsidR="00000000" w:rsidRDefault="007C0561">
      <w:pPr>
        <w:pStyle w:val="just"/>
      </w:pPr>
      <w:r>
        <w:t>4.1. О каждом несчастном случае пострадавший или очевидец должен известить мастера, бригадира и др. руководителя работ, оказать пострад</w:t>
      </w:r>
      <w:r>
        <w:t>авшему доврачебную помощь, при необходимости принять меры к доставке его в медицинское учреждение, сохранить обстановку происшествия.</w:t>
      </w:r>
    </w:p>
    <w:p w:rsidR="00000000" w:rsidRDefault="007C0561">
      <w:pPr>
        <w:pStyle w:val="just"/>
      </w:pPr>
      <w:r>
        <w:t>4.2. Работа должна быть прекращена при скорости ветра 11 м/сек., во время ливневого дождя, при грозе, сильном снегопаде и густом тумане (видимость менее 50 м).</w:t>
      </w:r>
    </w:p>
    <w:p w:rsidR="00000000" w:rsidRDefault="007C0561">
      <w:pPr>
        <w:pStyle w:val="just"/>
      </w:pPr>
      <w:r>
        <w:t>4.3. Во время грозы металлические предметы и механизмы размещают в стороне от людей, а люди, при</w:t>
      </w:r>
      <w:r>
        <w:t xml:space="preserve"> возможности, укрываются в помещении, занимают свободное место на поляне, между деревьями, растущими друг от друга на расстоянии 20 - 25 м; в горах, в холмистой местности - ближе к середине склона; располагаются на изолирующем материале (мох, береста, сухо</w:t>
      </w:r>
      <w:r>
        <w:t>й валежник).</w:t>
      </w:r>
    </w:p>
    <w:p w:rsidR="00000000" w:rsidRDefault="007C0561">
      <w:pPr>
        <w:pStyle w:val="just"/>
      </w:pPr>
      <w:r>
        <w:t>Запрещается во время грозы прятаться под деревьями, прислоняться к их стволам, располагаться под проводами линий электросвязи, подходить ближе 10 м к отдельно стоящим деревьям, столбам, молниеотводам, вышкам, большим камням и другим предметам,</w:t>
      </w:r>
      <w:r>
        <w:t xml:space="preserve"> находиться на вершине возвышенности, у и под линией электропередач, ближе 10 м от механизмов.</w:t>
      </w:r>
    </w:p>
    <w:p w:rsidR="00000000" w:rsidRDefault="007C0561">
      <w:pPr>
        <w:pStyle w:val="just"/>
      </w:pPr>
      <w:r>
        <w:t>4.4. При обнаружении пожара приступить к его тушению с помощью имеющихся средств, соблюдая безопасность, сообщить непосредственному руководителю, в лесхоз, лесни</w:t>
      </w:r>
      <w:r>
        <w:t>чество, иную организацию, при угрозе жизни покинуть опасную зону. Аналогично поступить при любой иной опасности (радиационной, химической, экологической).</w:t>
      </w:r>
    </w:p>
    <w:p w:rsidR="00000000" w:rsidRDefault="007C0561">
      <w:pPr>
        <w:pStyle w:val="just"/>
      </w:pPr>
      <w:r>
        <w:t>5. Требования безопасности по окончании работы</w:t>
      </w:r>
    </w:p>
    <w:p w:rsidR="00000000" w:rsidRDefault="007C0561">
      <w:pPr>
        <w:pStyle w:val="just"/>
      </w:pPr>
      <w:r>
        <w:t>5.1. Загасить, обваловать и присыпать почвой костры.</w:t>
      </w:r>
    </w:p>
    <w:p w:rsidR="00000000" w:rsidRDefault="007C0561">
      <w:pPr>
        <w:pStyle w:val="just"/>
      </w:pPr>
      <w:r>
        <w:t>5</w:t>
      </w:r>
      <w:r>
        <w:t>.2. Очистить, привести в порядок инструмент, оборудование, поместить их на хранение в отведенные места.</w:t>
      </w:r>
    </w:p>
    <w:p w:rsidR="00000000" w:rsidRDefault="007C0561">
      <w:pPr>
        <w:pStyle w:val="just"/>
      </w:pPr>
      <w:r>
        <w:t>5.3. Снять обмундирование, спецодежду и обувь, очистить и освободить их от пыли, поместить на хранение.</w:t>
      </w:r>
    </w:p>
    <w:p w:rsidR="00000000" w:rsidRDefault="007C0561">
      <w:pPr>
        <w:pStyle w:val="just"/>
      </w:pPr>
      <w:r>
        <w:t>5.4. Убедиться в отсутствии энцефалитного клеща,</w:t>
      </w:r>
      <w:r>
        <w:t xml:space="preserve"> при наличии - удалить.</w:t>
      </w:r>
    </w:p>
    <w:p w:rsidR="00000000" w:rsidRDefault="007C0561">
      <w:pPr>
        <w:pStyle w:val="just"/>
      </w:pPr>
      <w:r>
        <w:t>5.5. Выполнить гигиенические процедуры, при работе в зоне радиационного загрязнения выполнить предписанные процедуры.</w:t>
      </w:r>
    </w:p>
    <w:p w:rsidR="00000000" w:rsidRDefault="007C0561">
      <w:pPr>
        <w:pStyle w:val="just"/>
      </w:pPr>
      <w:r>
        <w:t>5.6. О всех замечаниях по работе сообщить должностному лицу и занести замечания в журнал административно-обществен</w:t>
      </w:r>
      <w:r>
        <w:t>ного контроля по охране труда.</w:t>
      </w:r>
    </w:p>
    <w:p w:rsidR="00000000" w:rsidRDefault="007C05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0561">
      <w:pPr>
        <w:pStyle w:val="right"/>
      </w:pPr>
      <w:r>
        <w:t>Источник - Приказ Рослесхоза от 23.12.1998 № 213</w:t>
      </w:r>
    </w:p>
    <w:p w:rsidR="00000000" w:rsidRDefault="007C05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https://порядокправа.рф/obrazecy/tipovaya_instrukciya_po_oxrane_truda_ochistka_lesosek.htm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61"/>
    <w:rsid w:val="007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B9C2FA-858C-4684-8933-B803E8B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ochistka_lesose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(очистка лесосек)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2022-08-23T16:39:00Z</dcterms:created>
  <dcterms:modified xsi:type="dcterms:W3CDTF">2022-08-23T16:39:00Z</dcterms:modified>
</cp:coreProperties>
</file>