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05F8">
      <w:pPr>
        <w:pStyle w:val="1"/>
        <w:rPr>
          <w:rFonts w:eastAsia="Times New Roman"/>
        </w:rPr>
      </w:pPr>
      <w:r>
        <w:rPr>
          <w:rFonts w:eastAsia="Times New Roman"/>
        </w:rPr>
        <w:t>Технические требования на установку индивидуальных и общих (квартирных) приборов учета холодной и горячей воды в городском поселении Красногорск Московской области</w:t>
      </w:r>
    </w:p>
    <w:p w:rsidR="00000000" w:rsidRDefault="00E805F8">
      <w:pPr>
        <w:pStyle w:val="right"/>
      </w:pPr>
      <w:r>
        <w:t>Приложение N 3 к Положению о порядке установки, замены и эксплуатации приборов учета потребления холодной, горячей воды и тепловой энергии в городском поселении Красногорск</w:t>
      </w:r>
    </w:p>
    <w:p w:rsidR="00000000" w:rsidRDefault="00E805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5F8">
      <w:pPr>
        <w:pStyle w:val="HTML"/>
      </w:pPr>
      <w:r>
        <w:t xml:space="preserve">                          ТЕХНИЧЕСКИЕ ТРЕБОВАНИЯ</w:t>
      </w:r>
    </w:p>
    <w:p w:rsidR="00000000" w:rsidRDefault="00E805F8">
      <w:pPr>
        <w:pStyle w:val="HTML"/>
      </w:pPr>
      <w:r>
        <w:t>НА УСТАНОВКУ ИНДИВИДУАЛЬНЫХ И ОБЩ</w:t>
      </w:r>
      <w:r>
        <w:t>ИХ (КВАРТИРНЫХ)</w:t>
      </w:r>
    </w:p>
    <w:p w:rsidR="00000000" w:rsidRDefault="00E805F8">
      <w:pPr>
        <w:pStyle w:val="HTML"/>
      </w:pPr>
      <w:r>
        <w:t>ПРИБОРОВ УЧЕТА ХОЛОДНОЙ И ГОРЯЧЕЙ ВОДЫ</w:t>
      </w:r>
    </w:p>
    <w:p w:rsidR="00000000" w:rsidRDefault="00E805F8">
      <w:pPr>
        <w:pStyle w:val="HTML"/>
      </w:pPr>
    </w:p>
    <w:p w:rsidR="00000000" w:rsidRDefault="00E805F8">
      <w:pPr>
        <w:pStyle w:val="HTML"/>
      </w:pPr>
      <w:r>
        <w:t>г. Красногорск                                       "__" _________ 20__ г.</w:t>
      </w:r>
    </w:p>
    <w:p w:rsidR="00000000" w:rsidRDefault="00E805F8">
      <w:pPr>
        <w:pStyle w:val="HTML"/>
      </w:pPr>
    </w:p>
    <w:p w:rsidR="00000000" w:rsidRDefault="00E805F8">
      <w:pPr>
        <w:pStyle w:val="HTML"/>
      </w:pPr>
      <w:r>
        <w:t>В  соответствии с постановлением главы городского поселения Красногорск</w:t>
      </w:r>
    </w:p>
    <w:p w:rsidR="00000000" w:rsidRDefault="00E805F8">
      <w:pPr>
        <w:pStyle w:val="HTML"/>
      </w:pPr>
      <w:r>
        <w:t>N ___ от "__" ______ 20__ г. "Об утверждении Положе</w:t>
      </w:r>
      <w:r>
        <w:t>ния о порядке установки,</w:t>
      </w:r>
    </w:p>
    <w:p w:rsidR="00000000" w:rsidRDefault="00E805F8">
      <w:pPr>
        <w:pStyle w:val="HTML"/>
      </w:pPr>
      <w:r>
        <w:t>замены  и  эксплуатации  приборов  учета потребления холодной, горячей воды</w:t>
      </w:r>
    </w:p>
    <w:p w:rsidR="00000000" w:rsidRDefault="00E805F8">
      <w:pPr>
        <w:pStyle w:val="HTML"/>
      </w:pPr>
      <w:r>
        <w:t>и  тепловой  энергии  на  объектах  жилищного  фонда  городского  поселения</w:t>
      </w:r>
    </w:p>
    <w:p w:rsidR="00000000" w:rsidRDefault="00E805F8">
      <w:pPr>
        <w:pStyle w:val="HTML"/>
      </w:pPr>
      <w:r>
        <w:t>Красногорск"   установка   в  жилых  помещениях   приборов  учета  холодной</w:t>
      </w:r>
    </w:p>
    <w:p w:rsidR="00000000" w:rsidRDefault="00E805F8">
      <w:pPr>
        <w:pStyle w:val="HTML"/>
      </w:pPr>
      <w:r>
        <w:t>и г</w:t>
      </w:r>
      <w:r>
        <w:t>орячей воды возможна при следующих условиях:</w:t>
      </w:r>
    </w:p>
    <w:p w:rsidR="00000000" w:rsidRDefault="00E805F8">
      <w:pPr>
        <w:pStyle w:val="HTML"/>
      </w:pPr>
      <w:r>
        <w:t>1. Наличие  схемы  установки  приборов  учета,  к которой предъявляются</w:t>
      </w:r>
    </w:p>
    <w:p w:rsidR="00000000" w:rsidRDefault="00E805F8">
      <w:pPr>
        <w:pStyle w:val="HTML"/>
      </w:pPr>
      <w:r>
        <w:t>следующие требования:</w:t>
      </w:r>
    </w:p>
    <w:p w:rsidR="00000000" w:rsidRDefault="00E805F8">
      <w:pPr>
        <w:pStyle w:val="HTML"/>
      </w:pPr>
      <w:r>
        <w:t>1.1. К   приборам   учета   должен   быть  обеспечен  свободный  доступ</w:t>
      </w:r>
    </w:p>
    <w:p w:rsidR="00000000" w:rsidRDefault="00E805F8">
      <w:pPr>
        <w:pStyle w:val="HTML"/>
      </w:pPr>
      <w:r>
        <w:t>для  технического  обслуживания,  снятия  пок</w:t>
      </w:r>
      <w:r>
        <w:t>азаний, проведения контрольных</w:t>
      </w:r>
    </w:p>
    <w:p w:rsidR="00000000" w:rsidRDefault="00E805F8">
      <w:pPr>
        <w:pStyle w:val="HTML"/>
      </w:pPr>
      <w:r>
        <w:t>осмотров (проверок) в любое время года.</w:t>
      </w:r>
    </w:p>
    <w:p w:rsidR="00000000" w:rsidRDefault="00E805F8">
      <w:pPr>
        <w:pStyle w:val="HTML"/>
      </w:pPr>
      <w:r>
        <w:t>1.2. Место   установки   приборов   учета   должно   гарантировать  его</w:t>
      </w:r>
    </w:p>
    <w:p w:rsidR="00000000" w:rsidRDefault="00E805F8">
      <w:pPr>
        <w:pStyle w:val="HTML"/>
      </w:pPr>
      <w:r>
        <w:t>эксплуатацию без возможных технических повреждений.</w:t>
      </w:r>
    </w:p>
    <w:p w:rsidR="00000000" w:rsidRDefault="00E805F8">
      <w:pPr>
        <w:pStyle w:val="HTML"/>
      </w:pPr>
      <w:r>
        <w:t>1.3. Возможность  перед  каждым прибором учета установить фил</w:t>
      </w:r>
      <w:r>
        <w:t>ьтр грубой</w:t>
      </w:r>
    </w:p>
    <w:p w:rsidR="00000000" w:rsidRDefault="00E805F8">
      <w:pPr>
        <w:pStyle w:val="HTML"/>
      </w:pPr>
      <w:r>
        <w:t>очистки.</w:t>
      </w:r>
    </w:p>
    <w:p w:rsidR="00000000" w:rsidRDefault="00E805F8">
      <w:pPr>
        <w:pStyle w:val="HTML"/>
      </w:pPr>
      <w:r>
        <w:t>1.4. Должна  быть  предусмотрена  монтажная  вставка  на  время  снятия</w:t>
      </w:r>
    </w:p>
    <w:p w:rsidR="00000000" w:rsidRDefault="00E805F8">
      <w:pPr>
        <w:pStyle w:val="HTML"/>
      </w:pPr>
      <w:r>
        <w:t>прибора.</w:t>
      </w:r>
    </w:p>
    <w:p w:rsidR="00000000" w:rsidRDefault="00E805F8">
      <w:pPr>
        <w:pStyle w:val="HTML"/>
      </w:pPr>
      <w:r>
        <w:t>2. Схема должна быть согласована с управляющей организацией.</w:t>
      </w:r>
    </w:p>
    <w:p w:rsidR="00000000" w:rsidRDefault="00E805F8">
      <w:pPr>
        <w:pStyle w:val="HTML"/>
      </w:pPr>
      <w:r>
        <w:t>3. Установку   приборов  учета  должна  производить  специализированная</w:t>
      </w:r>
    </w:p>
    <w:p w:rsidR="00000000" w:rsidRDefault="00E805F8">
      <w:pPr>
        <w:pStyle w:val="HTML"/>
      </w:pPr>
      <w:r>
        <w:t xml:space="preserve">организация  </w:t>
      </w:r>
      <w:r>
        <w:t>согласно  схеме установки с последующей приемкой произведенных</w:t>
      </w:r>
    </w:p>
    <w:p w:rsidR="00000000" w:rsidRDefault="00E805F8">
      <w:pPr>
        <w:pStyle w:val="HTML"/>
      </w:pPr>
      <w:r>
        <w:t>работ представителями управляющей организации.</w:t>
      </w:r>
    </w:p>
    <w:p w:rsidR="00000000" w:rsidRDefault="00E805F8">
      <w:pPr>
        <w:pStyle w:val="HTML"/>
      </w:pPr>
      <w:r>
        <w:t>4. Приборы  учета должны быть включены в Государственный реестр средств</w:t>
      </w:r>
    </w:p>
    <w:p w:rsidR="00000000" w:rsidRDefault="00E805F8">
      <w:pPr>
        <w:pStyle w:val="HTML"/>
      </w:pPr>
      <w:r>
        <w:t>измерений  и  допущены  на основании результатов метрологической экспертиз</w:t>
      </w:r>
      <w:r>
        <w:t>ы</w:t>
      </w:r>
    </w:p>
    <w:p w:rsidR="00000000" w:rsidRDefault="00E805F8">
      <w:pPr>
        <w:pStyle w:val="HTML"/>
      </w:pPr>
      <w:r>
        <w:t>органов  Госстандарта  Российской  Федерации  к  эксплуатации  и применению</w:t>
      </w:r>
    </w:p>
    <w:p w:rsidR="00000000" w:rsidRDefault="00E805F8">
      <w:pPr>
        <w:pStyle w:val="HTML"/>
      </w:pPr>
      <w:r>
        <w:t>на территории Российской Федерации.</w:t>
      </w:r>
    </w:p>
    <w:p w:rsidR="00000000" w:rsidRDefault="00E805F8">
      <w:pPr>
        <w:pStyle w:val="HTML"/>
      </w:pPr>
      <w:r>
        <w:t>5. При  производстве  монтажных  работ  при  установке  приборов  учета</w:t>
      </w:r>
    </w:p>
    <w:p w:rsidR="00000000" w:rsidRDefault="00E805F8">
      <w:pPr>
        <w:pStyle w:val="HTML"/>
      </w:pPr>
      <w:r>
        <w:t>запрещается   производить   самостоятельное   отключение/включение  ст</w:t>
      </w:r>
      <w:r>
        <w:t>ояков</w:t>
      </w:r>
    </w:p>
    <w:p w:rsidR="00000000" w:rsidRDefault="00E805F8">
      <w:pPr>
        <w:pStyle w:val="HTML"/>
      </w:pPr>
      <w:r>
        <w:t>холодной/горячей воды.</w:t>
      </w:r>
    </w:p>
    <w:p w:rsidR="00000000" w:rsidRDefault="00E805F8">
      <w:pPr>
        <w:pStyle w:val="HTML"/>
      </w:pPr>
      <w:r>
        <w:t>__________________________                           __________________</w:t>
      </w:r>
    </w:p>
    <w:p w:rsidR="00000000" w:rsidRDefault="00E805F8">
      <w:pPr>
        <w:pStyle w:val="HTML"/>
      </w:pPr>
      <w:r>
        <w:t>(Ф.И.О. должностного лица)                               (подпись)</w:t>
      </w:r>
    </w:p>
    <w:p w:rsidR="00000000" w:rsidRDefault="00E805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05F8">
      <w:pPr>
        <w:pStyle w:val="right"/>
      </w:pPr>
      <w:r>
        <w:t xml:space="preserve">Источник - Постановление администрации городского поселения Красногорск Красногорского </w:t>
      </w:r>
      <w:r>
        <w:t>муниципального района МО от 22.04.2011 № 340</w:t>
      </w:r>
    </w:p>
    <w:p w:rsidR="00000000" w:rsidRDefault="00E805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https://порядокправа.рф/obrazecy/texnicheskie_trebovaniya_na_ustanovku_individualnyx_i_obshhix_kvartirnyx_priborov_ucheta_xolodnoj_i_go.htm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F8"/>
    <w:rsid w:val="00E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5043E6-B2EF-4A89-886D-9CF5C69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e_trebovaniya_na_ustanovku_individualnyx_i_obshhix_kvartirnyx_priborov_ucheta_xolodnoj_i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установку индивидуальных и общих (квартирных) приборов учета холодной и горячей воды в городском поселении Красногорск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2022-08-23T15:56:00Z</dcterms:created>
  <dcterms:modified xsi:type="dcterms:W3CDTF">2022-08-23T15:56:00Z</dcterms:modified>
</cp:coreProperties>
</file>