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200E9">
      <w:pPr>
        <w:pStyle w:val="1"/>
        <w:rPr>
          <w:rFonts w:eastAsia="Times New Roman"/>
        </w:rPr>
      </w:pPr>
      <w:r>
        <w:rPr>
          <w:rFonts w:eastAsia="Times New Roman"/>
        </w:rPr>
        <w:t>Тетрадь выдачи путевок в муниципальные дошкольные образовательные учреждения города Котельники Московской области</w:t>
      </w:r>
    </w:p>
    <w:p w:rsidR="00000000" w:rsidRDefault="002200E9">
      <w:pPr>
        <w:pStyle w:val="right"/>
      </w:pPr>
      <w:r>
        <w:t>Приложение N 6 к Административному регламенту предоставления муниципальной услуги "</w:t>
      </w:r>
      <w: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образования"</w:t>
      </w:r>
    </w:p>
    <w:p w:rsidR="00000000" w:rsidRDefault="002200E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200E9">
      <w:pPr>
        <w:pStyle w:val="3"/>
        <w:rPr>
          <w:rFonts w:eastAsia="Times New Roman"/>
        </w:rPr>
      </w:pPr>
      <w:r>
        <w:rPr>
          <w:rFonts w:eastAsia="Times New Roman"/>
        </w:rPr>
        <w:t>ТЕТРАДЬ ВЫДАЧИ ПУТЕВОК В МУНИЦИПАЛЬНЫЕ ДОШКОЛЬНЫЕ ОБРАЗОВАТЕЛЬНЫЕ УЧРЕЖДЕНИЯ</w:t>
      </w:r>
    </w:p>
    <w:p w:rsidR="00000000" w:rsidRDefault="002200E9">
      <w:pPr>
        <w:pStyle w:val="HTML"/>
      </w:pPr>
      <w:r>
        <w:t>---------------------</w:t>
      </w:r>
      <w:r>
        <w:t>------------------------------------------------------</w:t>
      </w:r>
    </w:p>
    <w:p w:rsidR="00000000" w:rsidRDefault="002200E9">
      <w:pPr>
        <w:pStyle w:val="HTML"/>
      </w:pPr>
      <w:r>
        <w:t>¦N      ¦Дата    ¦Фамилия, имя ¦Дата    ¦Адрес      ¦Дошкольное ¦Подпись  ¦</w:t>
      </w:r>
    </w:p>
    <w:p w:rsidR="00000000" w:rsidRDefault="002200E9">
      <w:pPr>
        <w:pStyle w:val="HTML"/>
      </w:pPr>
      <w:r>
        <w:t>¦путевки¦выдачи  ¦ребенка      ¦рождения¦проживания ¦учреждение ¦родителя ¦</w:t>
      </w:r>
    </w:p>
    <w:p w:rsidR="00000000" w:rsidRDefault="002200E9">
      <w:pPr>
        <w:pStyle w:val="HTML"/>
      </w:pPr>
      <w:r>
        <w:t>+-------+--------+-------------+--------+--------</w:t>
      </w:r>
      <w:r>
        <w:t>---+-----------+---------+</w:t>
      </w:r>
    </w:p>
    <w:p w:rsidR="00000000" w:rsidRDefault="002200E9">
      <w:pPr>
        <w:pStyle w:val="HTML"/>
      </w:pPr>
      <w:r>
        <w:t>¦       ¦        ¦             ¦        ¦           ¦           ¦         ¦</w:t>
      </w:r>
    </w:p>
    <w:p w:rsidR="00000000" w:rsidRDefault="002200E9">
      <w:pPr>
        <w:pStyle w:val="HTML"/>
      </w:pPr>
      <w:r>
        <w:t>--------+--------+-------------+--------+-----------+-----------+----------</w:t>
      </w:r>
    </w:p>
    <w:p w:rsidR="00000000" w:rsidRDefault="002200E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200E9">
      <w:pPr>
        <w:pStyle w:val="right"/>
      </w:pPr>
      <w:r>
        <w:t>Источник - Постановление главы городского округа Котельники МО от 21.02.2011</w:t>
      </w:r>
      <w:r>
        <w:t xml:space="preserve"> № 155-ПГ</w:t>
      </w:r>
    </w:p>
    <w:p w:rsidR="00000000" w:rsidRDefault="002200E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https://порядокправа.рф/obrazecy/tetrad_vydachi_putevok_v_municipalnye_doshkolnye_obrazovatelnye_uchrezhdeniya_goroda_kotelniki_mosko.htm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E9"/>
    <w:rsid w:val="0022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3027103-A7CA-46DD-A001-11CBBE92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etrad_vydachi_putevok_v_municipalnye_doshkolnye_obrazovatelnye_uchrezhdeniya_goroda_kotelniki_mosk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Тетрадь выдачи путевок в муниципальные дошкольные образовательные учреждения города Котельники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2022-08-23T15:53:00Z</dcterms:created>
  <dcterms:modified xsi:type="dcterms:W3CDTF">2022-08-23T15:53:00Z</dcterms:modified>
</cp:coreProperties>
</file>