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3C1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Сводный реестр по субъекту Российской Федерации по перечислению бюджетных средств в порядке </w:t>
      </w:r>
      <w:r>
        <w:rPr>
          <w:rFonts w:eastAsia="Times New Roman"/>
        </w:rPr>
        <w:t>поэтапного проведения расчетов по целевому погашению задолженности субъекта Российской Федерации за выполненные работы (услуги)</w:t>
      </w:r>
    </w:p>
    <w:p w:rsidR="00000000" w:rsidRDefault="00BD3C1E">
      <w:pPr>
        <w:pStyle w:val="right"/>
      </w:pPr>
      <w:r>
        <w:t>Приложение N 1 к Положению о поэтапном проведении расчетов по целевому погашению задолженности субъекта Российской Федерации</w:t>
      </w:r>
    </w:p>
    <w:p w:rsidR="00000000" w:rsidRDefault="00BD3C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C1E">
      <w:pPr>
        <w:pStyle w:val="HTML"/>
      </w:pPr>
      <w:r>
        <w:t xml:space="preserve">  </w:t>
      </w:r>
      <w:r>
        <w:t xml:space="preserve">                         СВОДНЫЙ РЕЕСТР</w:t>
      </w:r>
    </w:p>
    <w:p w:rsidR="00000000" w:rsidRDefault="00BD3C1E">
      <w:pPr>
        <w:pStyle w:val="HTML"/>
      </w:pPr>
      <w:r>
        <w:t>По ____________________________________________</w:t>
      </w:r>
    </w:p>
    <w:p w:rsidR="00000000" w:rsidRDefault="00BD3C1E">
      <w:pPr>
        <w:pStyle w:val="HTML"/>
      </w:pPr>
      <w:r>
        <w:t>(Наименование Субъекта Российской Федерации)</w:t>
      </w:r>
    </w:p>
    <w:p w:rsidR="00000000" w:rsidRDefault="00BD3C1E">
      <w:pPr>
        <w:pStyle w:val="HTML"/>
      </w:pPr>
    </w:p>
    <w:p w:rsidR="00000000" w:rsidRDefault="00BD3C1E">
      <w:pPr>
        <w:pStyle w:val="HTML"/>
      </w:pPr>
      <w:r>
        <w:t>ПО ПЕРЕЧИСЛЕНИЮ БЮДЖЕТНЫХ СРЕДСТВ В ПОРЯДКЕ</w:t>
      </w:r>
    </w:p>
    <w:p w:rsidR="00000000" w:rsidRDefault="00BD3C1E">
      <w:pPr>
        <w:pStyle w:val="HTML"/>
      </w:pPr>
      <w:r>
        <w:t>ПОЭТАПНОГО ПРОВЕДЕНИЯ РАСЧЕТОВ ПО ЦЕЛЕВОМУ ПОГАШЕНИЮ</w:t>
      </w:r>
    </w:p>
    <w:p w:rsidR="00000000" w:rsidRDefault="00BD3C1E">
      <w:pPr>
        <w:pStyle w:val="HTML"/>
      </w:pPr>
      <w:r>
        <w:t>ЗАДОЛЖЕННОСТИ СУБЪЕКТА РО</w:t>
      </w:r>
      <w:r>
        <w:t>ССИЙСКОЙ ФЕДЕРАЦИИ</w:t>
      </w:r>
    </w:p>
    <w:p w:rsidR="00000000" w:rsidRDefault="00BD3C1E">
      <w:pPr>
        <w:pStyle w:val="HTML"/>
      </w:pPr>
      <w:r>
        <w:t>ЗА ВЫПОЛНЕННЫЕ РАБОТЫ (УСЛУГИ)</w:t>
      </w:r>
    </w:p>
    <w:p w:rsidR="00000000" w:rsidRDefault="00BD3C1E">
      <w:pPr>
        <w:pStyle w:val="HTML"/>
      </w:pPr>
    </w:p>
    <w:p w:rsidR="00000000" w:rsidRDefault="00BD3C1E">
      <w:pPr>
        <w:pStyle w:val="HTML"/>
      </w:pPr>
      <w:r>
        <w:t>-------------------------------------------------------------------------------</w:t>
      </w:r>
    </w:p>
    <w:p w:rsidR="00000000" w:rsidRDefault="00BD3C1E">
      <w:pPr>
        <w:pStyle w:val="HTML"/>
      </w:pPr>
      <w:r>
        <w:t>¦Раз-¦Под-¦Вид ¦Целе-¦Статья¦ИНН (КПП)¦Общая¦Сумма  ¦ИНН     ¦Сумма  ¦Общая   ¦</w:t>
      </w:r>
    </w:p>
    <w:p w:rsidR="00000000" w:rsidRDefault="00BD3C1E">
      <w:pPr>
        <w:pStyle w:val="HTML"/>
      </w:pPr>
      <w:r>
        <w:t>¦дел ¦раз-¦рас-¦вая  ¦эконо-¦и наиме- ¦сумма¦</w:t>
      </w:r>
      <w:r>
        <w:t>пога-  ¦(КПП) и ¦пога-  ¦сумма   ¦</w:t>
      </w:r>
    </w:p>
    <w:p w:rsidR="00000000" w:rsidRDefault="00BD3C1E">
      <w:pPr>
        <w:pStyle w:val="HTML"/>
      </w:pPr>
      <w:r>
        <w:t>¦    ¦дел ¦хо- ¦ста- ¦мичес-¦нование  ¦кре- ¦шаемой ¦наиме-  ¦шаемой ¦погаша- ¦</w:t>
      </w:r>
    </w:p>
    <w:p w:rsidR="00000000" w:rsidRDefault="00BD3C1E">
      <w:pPr>
        <w:pStyle w:val="HTML"/>
      </w:pPr>
      <w:r>
        <w:t>¦    ¦    ¦дов ¦тья  ¦кой   ¦предприя-¦ди-  ¦задол- ¦нование ¦задол- ¦емой    ¦</w:t>
      </w:r>
    </w:p>
    <w:p w:rsidR="00000000" w:rsidRDefault="00BD3C1E">
      <w:pPr>
        <w:pStyle w:val="HTML"/>
      </w:pPr>
      <w:r>
        <w:t xml:space="preserve">¦    ¦    ¦    ¦     ¦клас- ¦тия (ор- ¦тор- ¦женнос-¦пред-   </w:t>
      </w:r>
      <w:r>
        <w:t>¦женнос-¦задол-  ¦</w:t>
      </w:r>
    </w:p>
    <w:p w:rsidR="00000000" w:rsidRDefault="00BD3C1E">
      <w:pPr>
        <w:pStyle w:val="HTML"/>
      </w:pPr>
      <w:r>
        <w:t>¦    ¦    ¦    ¦     ¦сифи- ¦ганиза-  ¦ской ¦ти в   ¦приятия ¦ти в   ¦женнос- ¦</w:t>
      </w:r>
    </w:p>
    <w:p w:rsidR="00000000" w:rsidRDefault="00BD3C1E">
      <w:pPr>
        <w:pStyle w:val="HTML"/>
      </w:pPr>
      <w:r>
        <w:t>¦    ¦    ¦    ¦     ¦кации ¦ции) -   ¦за-  ¦соот-  ¦(органи-¦соот-  ¦ти в    ¦</w:t>
      </w:r>
    </w:p>
    <w:p w:rsidR="00000000" w:rsidRDefault="00BD3C1E">
      <w:pPr>
        <w:pStyle w:val="HTML"/>
      </w:pPr>
      <w:r>
        <w:t>¦    ¦    ¦    ¦     ¦      ¦Получа-  ¦дол- ¦ветст- ¦зации) -¦ветст- ¦соответ</w:t>
      </w:r>
      <w:r>
        <w:t>-¦</w:t>
      </w:r>
    </w:p>
    <w:p w:rsidR="00000000" w:rsidRDefault="00BD3C1E">
      <w:pPr>
        <w:pStyle w:val="HTML"/>
      </w:pPr>
      <w:r>
        <w:t>¦    ¦    ¦    ¦     ¦      ¦теля     ¦жен- ¦вии с  ¦Участ-  ¦вии с  ¦ствии с ¦</w:t>
      </w:r>
    </w:p>
    <w:p w:rsidR="00000000" w:rsidRDefault="00BD3C1E">
      <w:pPr>
        <w:pStyle w:val="HTML"/>
      </w:pPr>
      <w:r>
        <w:t>¦    ¦    ¦    ¦     ¦      ¦средств  ¦ности¦Положе-¦ника    ¦Положе-¦Положе- ¦</w:t>
      </w:r>
    </w:p>
    <w:p w:rsidR="00000000" w:rsidRDefault="00BD3C1E">
      <w:pPr>
        <w:pStyle w:val="HTML"/>
      </w:pPr>
      <w:r>
        <w:t>¦    ¦    ¦    ¦     ¦      ¦         ¦     ¦нием   ¦расчетов¦нием   ¦нием    ¦</w:t>
      </w:r>
    </w:p>
    <w:p w:rsidR="00000000" w:rsidRDefault="00BD3C1E">
      <w:pPr>
        <w:pStyle w:val="HTML"/>
      </w:pPr>
      <w:r>
        <w:t>+----+----+--</w:t>
      </w:r>
      <w:r>
        <w:t>--+-----+------+---------+-----+-------+--------+-------+--------+</w:t>
      </w:r>
    </w:p>
    <w:p w:rsidR="00000000" w:rsidRDefault="00BD3C1E">
      <w:pPr>
        <w:pStyle w:val="HTML"/>
      </w:pPr>
      <w:r>
        <w:t>+----+----+----+-----+------+---------+-----+-------+--------+-------+--------+</w:t>
      </w:r>
    </w:p>
    <w:p w:rsidR="00000000" w:rsidRDefault="00BD3C1E">
      <w:pPr>
        <w:pStyle w:val="HTML"/>
      </w:pPr>
      <w:r>
        <w:t>+----+----+----+-----+------+---------+-----+-------+--------+-------+--------+</w:t>
      </w:r>
    </w:p>
    <w:p w:rsidR="00000000" w:rsidRDefault="00BD3C1E">
      <w:pPr>
        <w:pStyle w:val="HTML"/>
      </w:pPr>
      <w:r>
        <w:lastRenderedPageBreak/>
        <w:t>+----+----+----+-----+------+</w:t>
      </w:r>
      <w:r>
        <w:t>---------+-----+-------+--------+-------+--------+</w:t>
      </w:r>
    </w:p>
    <w:p w:rsidR="00000000" w:rsidRDefault="00BD3C1E">
      <w:pPr>
        <w:pStyle w:val="HTML"/>
      </w:pPr>
      <w:r>
        <w:t>-----+----+----+-----+------+---------+-----+-------+--------+-------+---------</w:t>
      </w:r>
    </w:p>
    <w:p w:rsidR="00000000" w:rsidRDefault="00BD3C1E">
      <w:pPr>
        <w:pStyle w:val="HTML"/>
      </w:pPr>
    </w:p>
    <w:p w:rsidR="00000000" w:rsidRDefault="00BD3C1E">
      <w:pPr>
        <w:pStyle w:val="HTML"/>
      </w:pPr>
      <w:r>
        <w:t>Глава Администрации субъекта Российской Федерации</w:t>
      </w:r>
    </w:p>
    <w:p w:rsidR="00000000" w:rsidRDefault="00BD3C1E">
      <w:pPr>
        <w:pStyle w:val="HTML"/>
      </w:pPr>
    </w:p>
    <w:p w:rsidR="00000000" w:rsidRDefault="00BD3C1E">
      <w:pPr>
        <w:pStyle w:val="HTML"/>
      </w:pPr>
      <w:r>
        <w:t>Главный бухгалтер</w:t>
      </w:r>
    </w:p>
    <w:p w:rsidR="00000000" w:rsidRDefault="00BD3C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C1E">
      <w:pPr>
        <w:pStyle w:val="right"/>
      </w:pPr>
      <w:r>
        <w:t>Источник - Письмо МНС РФ от 20.03.2000 № АС-6-09/203</w:t>
      </w:r>
    </w:p>
    <w:p w:rsidR="00000000" w:rsidRDefault="00BD3C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https://порядокправа.рф/obrazecy/svodnyj_reestr_po_subektu_rossijskoj_federacii_po_perechisleniyu_byudzhetnyx_sredstv_v_poryadke_poetapno.htm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1E"/>
    <w:rsid w:val="00B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16E7FA-868B-41B9-A688-5DDD7FB2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reestr_po_subektu_rossijskoj_federacii_po_perechisleniyu_byudzhetnyx_sredstv_v_poryadke_poetap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реестр по субъекту Российской Федерации по перечислению бюджетных средств в порядке поэтапного проведения расчетов по целевому погашению задолженности субъекта Российской Федерации за выполненные работы (услуги)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2022-08-23T14:19:00Z</dcterms:created>
  <dcterms:modified xsi:type="dcterms:W3CDTF">2022-08-23T14:19:00Z</dcterms:modified>
</cp:coreProperties>
</file>