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15908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Сводный отчет Службы специальных объектов при Президенте Российской Федерации о принятом решении по выплате участникам накопительно-ипотечной системы жилищного обеспечения </w:t>
      </w:r>
      <w:r>
        <w:rPr>
          <w:rFonts w:eastAsia="Times New Roman"/>
        </w:rPr>
        <w:t>военнослужащих или членам их семей денежных средств, дополняющих накопления для жилищного обеспечения военнослужащих</w:t>
      </w:r>
    </w:p>
    <w:p w:rsidR="00000000" w:rsidRDefault="00915908">
      <w:pPr>
        <w:pStyle w:val="right"/>
      </w:pPr>
      <w:r>
        <w:t xml:space="preserve">Приложение N 2 к Порядку (п. 9) организации работы в Службе специальных объектов при Президенте Российской Федерации по выплате участникам </w:t>
      </w:r>
      <w:r>
        <w:t>накопительно-ипотечной системы жилищного обеспечения военнослужащих или членам их семей денежных средств, дополняющих накопления для жилищного обеспечения</w:t>
      </w:r>
    </w:p>
    <w:p w:rsidR="00000000" w:rsidRDefault="009159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5908">
      <w:pPr>
        <w:pStyle w:val="HTML"/>
      </w:pPr>
      <w:r>
        <w:t xml:space="preserve">                               СВОДНЫЙ ОТЧЕТ</w:t>
      </w:r>
    </w:p>
    <w:p w:rsidR="00000000" w:rsidRDefault="00915908">
      <w:pPr>
        <w:pStyle w:val="HTML"/>
      </w:pPr>
      <w:r>
        <w:t>Службы специальных объектов</w:t>
      </w:r>
    </w:p>
    <w:p w:rsidR="00000000" w:rsidRDefault="00915908">
      <w:pPr>
        <w:pStyle w:val="HTML"/>
      </w:pPr>
      <w:r>
        <w:t>при Президенте Российской Ф</w:t>
      </w:r>
      <w:r>
        <w:t>едерации</w:t>
      </w:r>
    </w:p>
    <w:p w:rsidR="00000000" w:rsidRDefault="00915908">
      <w:pPr>
        <w:pStyle w:val="HTML"/>
      </w:pPr>
      <w:r>
        <w:t>о принятом решении по выплате участникам накопительно-ипотечной</w:t>
      </w:r>
    </w:p>
    <w:p w:rsidR="00000000" w:rsidRDefault="00915908">
      <w:pPr>
        <w:pStyle w:val="HTML"/>
      </w:pPr>
      <w:r>
        <w:t>системы жилищного обеспечения военнослужащих или членам</w:t>
      </w:r>
    </w:p>
    <w:p w:rsidR="00000000" w:rsidRDefault="00915908">
      <w:pPr>
        <w:pStyle w:val="HTML"/>
      </w:pPr>
      <w:r>
        <w:t>их семей денежных средств, дополняющих накопления</w:t>
      </w:r>
    </w:p>
    <w:p w:rsidR="00000000" w:rsidRDefault="00915908">
      <w:pPr>
        <w:pStyle w:val="HTML"/>
      </w:pPr>
      <w:r>
        <w:t>для жилищного обеспечения военнослужащих</w:t>
      </w:r>
    </w:p>
    <w:p w:rsidR="00000000" w:rsidRDefault="00915908">
      <w:pPr>
        <w:pStyle w:val="HTML"/>
      </w:pPr>
    </w:p>
    <w:p w:rsidR="00000000" w:rsidRDefault="00915908">
      <w:pPr>
        <w:pStyle w:val="HTML"/>
      </w:pPr>
      <w:r>
        <w:t>за ____________ 20__ г.</w:t>
      </w:r>
    </w:p>
    <w:p w:rsidR="00000000" w:rsidRDefault="00915908">
      <w:pPr>
        <w:pStyle w:val="HTML"/>
      </w:pPr>
      <w:r>
        <w:t>(месяц)</w:t>
      </w:r>
    </w:p>
    <w:p w:rsidR="00000000" w:rsidRDefault="00915908">
      <w:pPr>
        <w:pStyle w:val="HTML"/>
      </w:pPr>
    </w:p>
    <w:p w:rsidR="00000000" w:rsidRDefault="00915908">
      <w:pPr>
        <w:pStyle w:val="HTML"/>
      </w:pPr>
      <w:r>
        <w:t>--</w:t>
      </w:r>
      <w:r>
        <w:t>-------------------------------------------------------------------------</w:t>
      </w:r>
    </w:p>
    <w:p w:rsidR="00000000" w:rsidRDefault="00915908">
      <w:pPr>
        <w:pStyle w:val="HTML"/>
      </w:pPr>
      <w:r>
        <w:t>¦ N ¦ Регистрационный ¦ Дата рождения  ¦Дата принятия решения о ¦  Сумма  ¦</w:t>
      </w:r>
    </w:p>
    <w:p w:rsidR="00000000" w:rsidRDefault="00915908">
      <w:pPr>
        <w:pStyle w:val="HTML"/>
      </w:pPr>
      <w:r>
        <w:t>¦п/п¦ номер участника ¦   участника    ¦выплате денежных средств¦ (руб.)  ¦</w:t>
      </w:r>
    </w:p>
    <w:p w:rsidR="00000000" w:rsidRDefault="00915908">
      <w:pPr>
        <w:pStyle w:val="HTML"/>
      </w:pPr>
      <w:r>
        <w:t>+---+-----------------+-------</w:t>
      </w:r>
      <w:r>
        <w:t>---------+------------------------+---------+</w:t>
      </w:r>
    </w:p>
    <w:p w:rsidR="00000000" w:rsidRDefault="00915908">
      <w:pPr>
        <w:pStyle w:val="HTML"/>
      </w:pPr>
      <w:r>
        <w:t>¦   ¦                 ¦                ¦                        ¦         ¦</w:t>
      </w:r>
    </w:p>
    <w:p w:rsidR="00000000" w:rsidRDefault="00915908">
      <w:pPr>
        <w:pStyle w:val="HTML"/>
      </w:pPr>
      <w:r>
        <w:t>----+-----------------+----------------+------------------------+----------</w:t>
      </w:r>
    </w:p>
    <w:p w:rsidR="00000000" w:rsidRDefault="00915908">
      <w:pPr>
        <w:pStyle w:val="HTML"/>
      </w:pPr>
    </w:p>
    <w:p w:rsidR="00000000" w:rsidRDefault="00915908">
      <w:pPr>
        <w:pStyle w:val="HTML"/>
      </w:pPr>
      <w:r>
        <w:t>Начальник Службы</w:t>
      </w:r>
    </w:p>
    <w:p w:rsidR="00000000" w:rsidRDefault="00915908">
      <w:pPr>
        <w:pStyle w:val="HTML"/>
      </w:pPr>
      <w:r>
        <w:t>______________________________  ________</w:t>
      </w:r>
      <w:r>
        <w:t>_______  ______________________</w:t>
      </w:r>
    </w:p>
    <w:p w:rsidR="00000000" w:rsidRDefault="00915908">
      <w:pPr>
        <w:pStyle w:val="HTML"/>
      </w:pPr>
      <w:r>
        <w:t>(должность, воинское звание)      (подпись)      (инициалы, фамилия)</w:t>
      </w:r>
    </w:p>
    <w:p w:rsidR="00000000" w:rsidRDefault="00915908">
      <w:pPr>
        <w:pStyle w:val="HTML"/>
      </w:pPr>
    </w:p>
    <w:p w:rsidR="00000000" w:rsidRDefault="00915908">
      <w:pPr>
        <w:pStyle w:val="HTML"/>
      </w:pPr>
      <w:r>
        <w:t>Начальник финансового</w:t>
      </w:r>
    </w:p>
    <w:p w:rsidR="00000000" w:rsidRDefault="00915908">
      <w:pPr>
        <w:pStyle w:val="HTML"/>
      </w:pPr>
      <w:r>
        <w:t>отдела Службы</w:t>
      </w:r>
    </w:p>
    <w:p w:rsidR="00000000" w:rsidRDefault="00915908">
      <w:pPr>
        <w:pStyle w:val="HTML"/>
      </w:pPr>
      <w:r>
        <w:t>______________________________  _______________  ______________________</w:t>
      </w:r>
    </w:p>
    <w:p w:rsidR="00000000" w:rsidRDefault="00915908">
      <w:pPr>
        <w:pStyle w:val="HTML"/>
      </w:pPr>
      <w:r>
        <w:t>(должность, воинское звание)      (подпись)      (инициалы, фамилия)</w:t>
      </w:r>
    </w:p>
    <w:p w:rsidR="00000000" w:rsidRDefault="00915908">
      <w:pPr>
        <w:pStyle w:val="HTML"/>
      </w:pPr>
    </w:p>
    <w:p w:rsidR="00000000" w:rsidRDefault="00915908">
      <w:pPr>
        <w:pStyle w:val="HTML"/>
      </w:pPr>
      <w:r>
        <w:t>Дата</w:t>
      </w:r>
    </w:p>
    <w:p w:rsidR="00000000" w:rsidRDefault="00915908">
      <w:pPr>
        <w:pStyle w:val="HTML"/>
      </w:pPr>
    </w:p>
    <w:p w:rsidR="00000000" w:rsidRDefault="00915908">
      <w:pPr>
        <w:pStyle w:val="HTML"/>
      </w:pPr>
      <w:r>
        <w:t>М.П.</w:t>
      </w:r>
    </w:p>
    <w:p w:rsidR="00000000" w:rsidRDefault="009159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5908">
      <w:pPr>
        <w:pStyle w:val="right"/>
      </w:pPr>
      <w:r>
        <w:lastRenderedPageBreak/>
        <w:t>Источник - Приказ ГУСП от 29.04.2010 № 18</w:t>
      </w:r>
    </w:p>
    <w:p w:rsidR="00000000" w:rsidRDefault="009159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https://порядокправа.рф/obrazecy/svodnyj_otchet_sluzhby_specialnyx_obektov_pri_prezidente_rossijskoj_federacii_o_prinyatom_r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eshenii_po_.htm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08"/>
    <w:rsid w:val="009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25DB6C-53CA-4CCB-BB38-44A9801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otchet_sluzhby_specialnyx_obektov_pri_prezidente_rossijskoj_federacii_o_prinyatom_reshenii_p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Службы специальных объектов при Президенте Российской Федерации о принятом решении по выплате участникам накопительно-ипотечной системы жилищного обеспечения военнослужащих или членам их семей денежных средств, дополняющих накопления для жилищного обеспечения военнослужащих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2022-08-23T14:09:00Z</dcterms:created>
  <dcterms:modified xsi:type="dcterms:W3CDTF">2022-08-23T14:09:00Z</dcterms:modified>
</cp:coreProperties>
</file>