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609E8">
      <w:pPr>
        <w:pStyle w:val="1"/>
        <w:rPr>
          <w:rFonts w:eastAsia="Times New Roman"/>
        </w:rPr>
      </w:pPr>
      <w:r>
        <w:rPr>
          <w:rFonts w:eastAsia="Times New Roman"/>
        </w:rPr>
        <w:t>Сведения о затратах на гарантийный и постгарантийный ремонт продукции предприятия, находящегося в сфере ведения и координации Роспрома. Форма № XI/3</w:t>
      </w:r>
    </w:p>
    <w:p w:rsidR="00000000" w:rsidRDefault="005609E8">
      <w:pPr>
        <w:pStyle w:val="right"/>
      </w:pPr>
      <w:r>
        <w:t>Приложение к Приказу Роспрома от 08.05.2008 N 213</w:t>
      </w:r>
    </w:p>
    <w:p w:rsidR="00000000" w:rsidRDefault="005609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609E8">
      <w:pPr>
        <w:pStyle w:val="HTML"/>
      </w:pPr>
      <w:r>
        <w:t xml:space="preserve">                                                      </w:t>
      </w:r>
      <w:r>
        <w:t xml:space="preserve">         Форма N XI/3</w:t>
      </w:r>
    </w:p>
    <w:p w:rsidR="00000000" w:rsidRDefault="005609E8">
      <w:pPr>
        <w:pStyle w:val="HTML"/>
      </w:pPr>
    </w:p>
    <w:p w:rsidR="00000000" w:rsidRDefault="005609E8">
      <w:pPr>
        <w:pStyle w:val="HTML"/>
      </w:pPr>
      <w:r>
        <w:t>Сокращенное название предприятия</w:t>
      </w:r>
    </w:p>
    <w:p w:rsidR="00000000" w:rsidRDefault="005609E8">
      <w:pPr>
        <w:pStyle w:val="HTML"/>
      </w:pPr>
    </w:p>
    <w:p w:rsidR="00000000" w:rsidRDefault="005609E8">
      <w:pPr>
        <w:pStyle w:val="HTML"/>
      </w:pPr>
      <w:r>
        <w:t>Сведения о затратах на гарантийный и постгарантийный</w:t>
      </w:r>
    </w:p>
    <w:p w:rsidR="00000000" w:rsidRDefault="005609E8">
      <w:pPr>
        <w:pStyle w:val="HTML"/>
      </w:pPr>
      <w:r>
        <w:t>ремонт продукции за 20__ г. (подлежат согласованию</w:t>
      </w:r>
    </w:p>
    <w:p w:rsidR="00000000" w:rsidRDefault="005609E8">
      <w:pPr>
        <w:pStyle w:val="HTML"/>
      </w:pPr>
      <w:r>
        <w:t>с ПЗ в части продукции военного назначения)</w:t>
      </w:r>
    </w:p>
    <w:p w:rsidR="00000000" w:rsidRDefault="005609E8">
      <w:pPr>
        <w:pStyle w:val="HTML"/>
      </w:pPr>
    </w:p>
    <w:p w:rsidR="00000000" w:rsidRDefault="005609E8">
      <w:pPr>
        <w:pStyle w:val="HTML"/>
      </w:pPr>
      <w:r>
        <w:t>--------------------------------------------------</w:t>
      </w:r>
      <w:r>
        <w:t>-------------------------------------------------------</w:t>
      </w:r>
    </w:p>
    <w:p w:rsidR="00000000" w:rsidRDefault="005609E8">
      <w:pPr>
        <w:pStyle w:val="HTML"/>
      </w:pPr>
      <w:r>
        <w:t>¦ N ¦Наименование, ¦Реквизиты  ¦Реквизиты ¦Причины неработоспособности изделия ¦    Штрафные санкции    ¦</w:t>
      </w:r>
    </w:p>
    <w:p w:rsidR="00000000" w:rsidRDefault="005609E8">
      <w:pPr>
        <w:pStyle w:val="HTML"/>
      </w:pPr>
      <w:r>
        <w:t>¦п/п¦ обозначения  ¦рекламаци- ¦акта удов-+------------------------------------+--------------</w:t>
      </w:r>
      <w:r>
        <w:t>----------+</w:t>
      </w:r>
    </w:p>
    <w:p w:rsidR="00000000" w:rsidRDefault="005609E8">
      <w:pPr>
        <w:pStyle w:val="HTML"/>
      </w:pPr>
      <w:r>
        <w:t>¦   ¦  продукции   ¦онного акта¦летворения¦Производст-¦Конструк-¦Отказы¦Вина   ¦Предъявленные¦Оплаченные¦</w:t>
      </w:r>
    </w:p>
    <w:p w:rsidR="00000000" w:rsidRDefault="005609E8">
      <w:pPr>
        <w:pStyle w:val="HTML"/>
      </w:pPr>
      <w:r>
        <w:t>¦   ¦ (количество  ¦(номер,    ¦рекламации¦венные     ¦торские  ¦ ПКИ  ¦эксплу-¦  (кол-во/   ¦ (кол-во/ ¦</w:t>
      </w:r>
    </w:p>
    <w:p w:rsidR="00000000" w:rsidRDefault="005609E8">
      <w:pPr>
        <w:pStyle w:val="HTML"/>
      </w:pPr>
      <w:r>
        <w:t>¦   ¦изделий по РА)¦дата, кем  ¦</w:t>
      </w:r>
      <w:r>
        <w:t xml:space="preserve">          ¦дефекты    ¦дефекты  ¦      ¦атации ¦  тыс. руб.) ¦тыс. руб.)¦</w:t>
      </w:r>
    </w:p>
    <w:p w:rsidR="00000000" w:rsidRDefault="005609E8">
      <w:pPr>
        <w:pStyle w:val="HTML"/>
      </w:pPr>
      <w:r>
        <w:t>¦   ¦              ¦&lt;...&gt;)     ¦          ¦           ¦         ¦      ¦       ¦             ¦          ¦</w:t>
      </w:r>
    </w:p>
    <w:p w:rsidR="00000000" w:rsidRDefault="005609E8">
      <w:pPr>
        <w:pStyle w:val="HTML"/>
      </w:pPr>
      <w:r>
        <w:t>+---+--------------+-----------+----------+-----------+---------+------+----</w:t>
      </w:r>
      <w:r>
        <w:t>---+-------------+----------+</w:t>
      </w:r>
    </w:p>
    <w:p w:rsidR="00000000" w:rsidRDefault="005609E8">
      <w:pPr>
        <w:pStyle w:val="HTML"/>
      </w:pPr>
      <w:r>
        <w:t>¦ 1 ¦      2       ¦     3     ¦    4     ¦     5     ¦    6    ¦  7   ¦   8   ¦      9      ¦    10    ¦</w:t>
      </w:r>
    </w:p>
    <w:p w:rsidR="00000000" w:rsidRDefault="005609E8">
      <w:pPr>
        <w:pStyle w:val="HTML"/>
      </w:pPr>
      <w:r>
        <w:t>+---+--------------+-----------+----------+-----------+---------+------+-------+-------------+----------+</w:t>
      </w:r>
    </w:p>
    <w:p w:rsidR="00000000" w:rsidRDefault="005609E8">
      <w:pPr>
        <w:pStyle w:val="HTML"/>
      </w:pPr>
      <w:r>
        <w:t xml:space="preserve">¦   ¦         </w:t>
      </w:r>
      <w:r>
        <w:t xml:space="preserve">     ¦           ¦          ¦1. Гарантийный ремонт¦      ¦       ¦             ¦          ¦</w:t>
      </w:r>
    </w:p>
    <w:p w:rsidR="00000000" w:rsidRDefault="005609E8">
      <w:pPr>
        <w:pStyle w:val="HTML"/>
      </w:pPr>
      <w:r>
        <w:t>+---+--------------+-----------+----------+---------------------+------+-------+-------------+----------+</w:t>
      </w:r>
    </w:p>
    <w:p w:rsidR="00000000" w:rsidRDefault="005609E8">
      <w:pPr>
        <w:pStyle w:val="HTML"/>
      </w:pPr>
      <w:r>
        <w:t xml:space="preserve">¦1  ¦              ¦           ¦          ¦           ¦   </w:t>
      </w:r>
      <w:r>
        <w:t xml:space="preserve">      ¦      ¦       ¦             ¦          ¦</w:t>
      </w:r>
    </w:p>
    <w:p w:rsidR="00000000" w:rsidRDefault="005609E8">
      <w:pPr>
        <w:pStyle w:val="HTML"/>
      </w:pPr>
      <w:r>
        <w:t>+---+--------------+-----------+----------+-----------+---------+------+-------+-------------+----------+</w:t>
      </w:r>
    </w:p>
    <w:p w:rsidR="00000000" w:rsidRDefault="005609E8">
      <w:pPr>
        <w:pStyle w:val="HTML"/>
      </w:pPr>
      <w:r>
        <w:t xml:space="preserve">¦   ¦              ¦           ¦          ¦2. Постгарантийный   ¦      ¦       ¦             ¦        </w:t>
      </w:r>
      <w:r>
        <w:t xml:space="preserve">  ¦</w:t>
      </w:r>
    </w:p>
    <w:p w:rsidR="00000000" w:rsidRDefault="005609E8">
      <w:pPr>
        <w:pStyle w:val="HTML"/>
      </w:pPr>
      <w:r>
        <w:t>¦   ¦              ¦           ¦          ¦ремонт               ¦      ¦       ¦             ¦          ¦</w:t>
      </w:r>
    </w:p>
    <w:p w:rsidR="00000000" w:rsidRDefault="005609E8">
      <w:pPr>
        <w:pStyle w:val="HTML"/>
      </w:pPr>
      <w:r>
        <w:t>+---+--------------+-----------+----------+---------------------+------+-------+-------------+----------+</w:t>
      </w:r>
    </w:p>
    <w:p w:rsidR="00000000" w:rsidRDefault="005609E8">
      <w:pPr>
        <w:pStyle w:val="HTML"/>
      </w:pPr>
      <w:r>
        <w:t xml:space="preserve">¦1  ¦              ¦           ¦       </w:t>
      </w:r>
      <w:r>
        <w:t xml:space="preserve">   ¦           ¦         ¦      ¦       ¦             ¦          ¦</w:t>
      </w:r>
    </w:p>
    <w:p w:rsidR="00000000" w:rsidRDefault="005609E8">
      <w:pPr>
        <w:pStyle w:val="HTML"/>
      </w:pPr>
      <w:r>
        <w:t>+---+--------------+-----------+----------+-----------+---------+------+-------+-------------+----------+</w:t>
      </w:r>
    </w:p>
    <w:p w:rsidR="00000000" w:rsidRDefault="005609E8">
      <w:pPr>
        <w:pStyle w:val="HTML"/>
      </w:pPr>
      <w:r>
        <w:lastRenderedPageBreak/>
        <w:t xml:space="preserve">¦Всего по изделию  ¦           ¦          ¦           ¦         ¦      ¦       ¦   </w:t>
      </w:r>
      <w:r>
        <w:t xml:space="preserve">          ¦          ¦</w:t>
      </w:r>
    </w:p>
    <w:p w:rsidR="00000000" w:rsidRDefault="005609E8">
      <w:pPr>
        <w:pStyle w:val="HTML"/>
      </w:pPr>
      <w:r>
        <w:t>+------------------+-----------+----------+-----------+---------+------+-------+-------------+----------+</w:t>
      </w:r>
    </w:p>
    <w:p w:rsidR="00000000" w:rsidRDefault="005609E8">
      <w:pPr>
        <w:pStyle w:val="HTML"/>
      </w:pPr>
      <w:r>
        <w:t>----+--------------+-----------+----------+-----------+---------+------+-------+-------------+-----------</w:t>
      </w:r>
    </w:p>
    <w:p w:rsidR="00000000" w:rsidRDefault="005609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609E8">
      <w:pPr>
        <w:pStyle w:val="just"/>
      </w:pPr>
      <w:r>
        <w:t>Примечание:</w:t>
      </w:r>
    </w:p>
    <w:p w:rsidR="00000000" w:rsidRDefault="005609E8">
      <w:pPr>
        <w:pStyle w:val="just"/>
      </w:pPr>
      <w:r>
        <w:t>1. Данны</w:t>
      </w:r>
      <w:r>
        <w:t>е приводятся в начале по продукции военного, затем по продукции гражданского назначения.</w:t>
      </w:r>
    </w:p>
    <w:p w:rsidR="00000000" w:rsidRDefault="005609E8">
      <w:pPr>
        <w:pStyle w:val="just"/>
      </w:pPr>
      <w:r>
        <w:t>2. Итоговые данные суммируются по каждому финальному изделию.</w:t>
      </w:r>
    </w:p>
    <w:p w:rsidR="00000000" w:rsidRDefault="005609E8">
      <w:pPr>
        <w:pStyle w:val="just"/>
      </w:pPr>
      <w:r>
        <w:t>3. ПКИ, изготовленные по кооперации предприятиями интегрированной структуры, отмечаются звездочкой с раск</w:t>
      </w:r>
      <w:r>
        <w:t>рытием принятых мер в форме XI/1.</w:t>
      </w:r>
    </w:p>
    <w:p w:rsidR="00000000" w:rsidRDefault="005609E8">
      <w:pPr>
        <w:pStyle w:val="just"/>
      </w:pPr>
      <w:r>
        <w:t>4. В случае отсутствия информации по данной таблице в графах проставляются нули.</w:t>
      </w:r>
    </w:p>
    <w:p w:rsidR="00000000" w:rsidRDefault="005609E8">
      <w:pPr>
        <w:pStyle w:val="just"/>
      </w:pPr>
      <w:r>
        <w:t>5. В годовых отчетах информация приводится за весь год нарастающим итогом.</w:t>
      </w:r>
    </w:p>
    <w:p w:rsidR="00000000" w:rsidRDefault="005609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609E8">
      <w:pPr>
        <w:pStyle w:val="right"/>
      </w:pPr>
      <w:r>
        <w:t>Источник - Приказ Роспрома от 08.05.2008 № 213</w:t>
      </w:r>
    </w:p>
    <w:p w:rsidR="00000000" w:rsidRDefault="005609E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</w:t>
      </w:r>
      <w:r>
        <w:rPr>
          <w:rFonts w:ascii="Times New Roman" w:eastAsia="Times New Roman" w:hAnsi="Times New Roman"/>
          <w:sz w:val="24"/>
          <w:szCs w:val="24"/>
        </w:rPr>
        <w:t xml:space="preserve">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//порядокправа.рф/obrazecy/svedeniya_o_zatratax_na_garantijnyj_i_postgarantijnyj_remont_produkcii_predpriyatiya_naxodyashhegosya_v_sf.htm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9E8"/>
    <w:rsid w:val="0056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6935332-F2D7-4F62-988C-0B748BA4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zatratax_na_garantijnyj_i_postgarantijnyj_remont_produkcii_predpriyatiya_naxodyashhegosya_v_sf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затратах на гарантийный и постгарантийный ремонт продукции предприятия, находящегося в сфере ведения и координации Роспрома. Форма № XI/3 -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2022-08-23T08:53:00Z</dcterms:created>
  <dcterms:modified xsi:type="dcterms:W3CDTF">2022-08-23T08:53:00Z</dcterms:modified>
</cp:coreProperties>
</file>