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17E9">
      <w:pPr>
        <w:pStyle w:val="1"/>
        <w:rPr>
          <w:rFonts w:eastAsia="Times New Roman"/>
        </w:rPr>
      </w:pPr>
      <w:r>
        <w:rPr>
          <w:rFonts w:eastAsia="Times New Roman"/>
        </w:rPr>
        <w:t>Сведения о высвобождаемых работниках, представляемые в Центр занятости г. Москвы. Форма № высвобождение (образец заполнения)</w:t>
      </w:r>
    </w:p>
    <w:p w:rsidR="00000000" w:rsidRDefault="002917E9">
      <w:pPr>
        <w:pStyle w:val="right"/>
      </w:pPr>
      <w:r>
        <w:t xml:space="preserve">Сведения о высвобождаемых работниках, представляемые в Центр занятости г. Москвы </w:t>
      </w:r>
      <w:r>
        <w:rPr>
          <w:vertAlign w:val="superscript"/>
        </w:rPr>
        <w:t>1</w:t>
      </w:r>
      <w:r>
        <w:t xml:space="preserve"> (образец заполнения)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right"/>
        <w:spacing w:after="240" w:afterAutospacing="0"/>
      </w:pPr>
      <w:r>
        <w:t xml:space="preserve">Приложение </w:t>
      </w:r>
      <w:r>
        <w:br/>
      </w:r>
      <w:r>
        <w:t xml:space="preserve">к Приказу ДТиЗН г. Москвы </w:t>
      </w:r>
      <w:r>
        <w:br/>
        <w:t xml:space="preserve">от 08.12.2010 N 531 </w:t>
      </w:r>
    </w:p>
    <w:p w:rsidR="00000000" w:rsidRDefault="002917E9">
      <w:pPr>
        <w:pStyle w:val="right"/>
      </w:pPr>
      <w:r>
        <w:t>Форма-высвобождение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just"/>
      </w:pPr>
      <w:r>
        <w:t>Конфиденциальность гарантируется получателем информации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right"/>
      </w:pPr>
      <w:r>
        <w:t>СВЕДЕНИЯ О ВЫСВОБОЖДАЕМЫХ РАБОТНИКАХ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3"/>
        <w:rPr>
          <w:rFonts w:eastAsia="Times New Roman"/>
        </w:rPr>
      </w:pPr>
      <w:r>
        <w:rPr>
          <w:rFonts w:eastAsia="Times New Roman"/>
        </w:rPr>
        <w:t>Представляют Сроки представления</w:t>
      </w:r>
    </w:p>
    <w:p w:rsidR="00000000" w:rsidRDefault="002917E9">
      <w:pPr>
        <w:pStyle w:val="left"/>
      </w:pPr>
      <w:r>
        <w:t>Юридические лица и их обособленные подразделения в Государс</w:t>
      </w:r>
      <w:r>
        <w:t>твенное учреждение Центр занятости населения административного округа города Москвы по месту регистрации организации</w:t>
      </w:r>
    </w:p>
    <w:p w:rsidR="00000000" w:rsidRDefault="002917E9">
      <w:pPr>
        <w:pStyle w:val="left"/>
      </w:pPr>
      <w:r>
        <w:t>не позднее чем за 2 месяца до увольнения работников, в случае массового увольнения - не позднее чем за 3 месяца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отчитывающейс</w:t>
      </w:r>
      <w:r>
        <w:rPr>
          <w:rFonts w:eastAsia="Times New Roman"/>
        </w:rPr>
        <w:t>я организации ИНН Юридический и фактический адрес организации</w:t>
      </w:r>
    </w:p>
    <w:p w:rsidR="00000000" w:rsidRDefault="002917E9">
      <w:pPr>
        <w:pStyle w:val="left"/>
      </w:pPr>
      <w:r>
        <w:t>Общество с ограниченной ответственностью "Верона" (ООО "Верона")</w:t>
      </w:r>
    </w:p>
    <w:p w:rsidR="00000000" w:rsidRDefault="002917E9">
      <w:pPr>
        <w:pStyle w:val="left"/>
      </w:pPr>
      <w:r>
        <w:t>1100001111</w:t>
      </w:r>
    </w:p>
    <w:p w:rsidR="00000000" w:rsidRDefault="002917E9">
      <w:pPr>
        <w:pStyle w:val="left"/>
      </w:pPr>
      <w:r>
        <w:t>111222, г. Москва, ул. Вавилова, д. 1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1 2 3 4 5 6 7</w:t>
      </w:r>
    </w:p>
    <w:p w:rsidR="00000000" w:rsidRDefault="002917E9">
      <w:pPr>
        <w:pStyle w:val="left"/>
      </w:pPr>
      <w:r>
        <w:t>Код отчитывающейся организации по ОКПО</w:t>
      </w:r>
    </w:p>
    <w:p w:rsidR="00000000" w:rsidRDefault="002917E9">
      <w:pPr>
        <w:pStyle w:val="left"/>
      </w:pPr>
      <w:r>
        <w:t>Вид деятельности по ОКВЭД</w:t>
      </w:r>
    </w:p>
    <w:p w:rsidR="00000000" w:rsidRDefault="002917E9">
      <w:pPr>
        <w:pStyle w:val="left"/>
      </w:pPr>
      <w:r>
        <w:t>Организационно-правовая форма по ОКОПФ</w:t>
      </w:r>
    </w:p>
    <w:p w:rsidR="00000000" w:rsidRDefault="002917E9">
      <w:pPr>
        <w:pStyle w:val="left"/>
      </w:pPr>
      <w:r>
        <w:t>Форма собственности по ОКСФ</w:t>
      </w:r>
    </w:p>
    <w:p w:rsidR="00000000" w:rsidRDefault="002917E9">
      <w:pPr>
        <w:pStyle w:val="left"/>
      </w:pPr>
      <w:r>
        <w:t>Органы государственной власти и управления по ОКОГУ</w:t>
      </w:r>
    </w:p>
    <w:p w:rsidR="00000000" w:rsidRDefault="002917E9">
      <w:pPr>
        <w:pStyle w:val="left"/>
      </w:pPr>
      <w:r>
        <w:t>Территории по ОКАТО</w:t>
      </w:r>
    </w:p>
    <w:p w:rsidR="00000000" w:rsidRDefault="002917E9">
      <w:pPr>
        <w:pStyle w:val="left"/>
      </w:pPr>
      <w:r>
        <w:t>Территории по ОКТМО</w:t>
      </w:r>
    </w:p>
    <w:p w:rsidR="00000000" w:rsidRDefault="002917E9">
      <w:pPr>
        <w:pStyle w:val="left"/>
      </w:pPr>
      <w:r>
        <w:t>12345678</w:t>
      </w:r>
    </w:p>
    <w:p w:rsidR="00000000" w:rsidRDefault="002917E9">
      <w:pPr>
        <w:pStyle w:val="left"/>
      </w:pPr>
      <w:r>
        <w:t>63.12.4</w:t>
      </w:r>
    </w:p>
    <w:p w:rsidR="00000000" w:rsidRDefault="002917E9">
      <w:pPr>
        <w:pStyle w:val="left"/>
      </w:pPr>
      <w:r>
        <w:t>1 21 65</w:t>
      </w:r>
    </w:p>
    <w:p w:rsidR="00000000" w:rsidRDefault="002917E9">
      <w:pPr>
        <w:pStyle w:val="left"/>
      </w:pPr>
      <w:r>
        <w:t>16</w:t>
      </w:r>
    </w:p>
    <w:p w:rsidR="00000000" w:rsidRDefault="002917E9">
      <w:pPr>
        <w:pStyle w:val="left"/>
      </w:pPr>
      <w:r>
        <w:t>-</w:t>
      </w:r>
    </w:p>
    <w:p w:rsidR="00000000" w:rsidRDefault="002917E9">
      <w:pPr>
        <w:pStyle w:val="left"/>
      </w:pPr>
      <w:r>
        <w:t>45 293 558</w:t>
      </w:r>
    </w:p>
    <w:p w:rsidR="00000000" w:rsidRDefault="002917E9">
      <w:pPr>
        <w:pStyle w:val="left"/>
      </w:pPr>
      <w:r>
        <w:t>-</w:t>
      </w:r>
    </w:p>
    <w:p w:rsidR="00000000" w:rsidRDefault="002917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HTML"/>
      </w:pPr>
      <w:r>
        <w:t xml:space="preserve">                 </w:t>
      </w:r>
      <w:r>
        <w:t>Коды проставляет отчитывающаяся организация</w:t>
      </w:r>
    </w:p>
    <w:p w:rsidR="00000000" w:rsidRDefault="002917E9">
      <w:pPr>
        <w:pStyle w:val="HTML"/>
      </w:pPr>
    </w:p>
    <w:p w:rsidR="00000000" w:rsidRDefault="002917E9">
      <w:pPr>
        <w:pStyle w:val="HTML"/>
      </w:pPr>
      <w:r>
        <w:t>Причина высвобождения (необходимое               Основание высвобождения</w:t>
      </w:r>
    </w:p>
    <w:p w:rsidR="00000000" w:rsidRDefault="002917E9">
      <w:pPr>
        <w:pStyle w:val="HTML"/>
      </w:pPr>
      <w:r>
        <w:t>подчеркнуть):                                    (необходимое подчеркнуть):</w:t>
      </w:r>
    </w:p>
    <w:p w:rsidR="00000000" w:rsidRDefault="002917E9">
      <w:pPr>
        <w:pStyle w:val="HTML"/>
      </w:pPr>
      <w:r>
        <w:t>реорганизация (слияние, присоединение,           сокращение чи</w:t>
      </w:r>
      <w:r>
        <w:t>сленности</w:t>
      </w:r>
    </w:p>
    <w:p w:rsidR="00000000" w:rsidRDefault="002917E9">
      <w:pPr>
        <w:pStyle w:val="HTML"/>
      </w:pPr>
      <w:r>
        <w:t>разделение, преобразование);                     или штата;</w:t>
      </w:r>
    </w:p>
    <w:p w:rsidR="00000000" w:rsidRDefault="002917E9">
      <w:pPr>
        <w:pStyle w:val="HTML"/>
      </w:pPr>
      <w:r>
        <w:t>совершенствование структуры органов              ликвидация</w:t>
      </w:r>
    </w:p>
    <w:p w:rsidR="00000000" w:rsidRDefault="002917E9">
      <w:pPr>
        <w:pStyle w:val="HTML"/>
      </w:pPr>
      <w:r>
        <w:t>управления;</w:t>
      </w:r>
    </w:p>
    <w:p w:rsidR="00000000" w:rsidRDefault="002917E9">
      <w:pPr>
        <w:pStyle w:val="HTML"/>
      </w:pPr>
      <w:r>
        <w:t>сокращение объемов производства (выпуска)</w:t>
      </w:r>
    </w:p>
    <w:p w:rsidR="00000000" w:rsidRDefault="002917E9">
      <w:pPr>
        <w:pStyle w:val="HTML"/>
      </w:pPr>
      <w:r>
        <w:t>продукции;</w:t>
      </w:r>
    </w:p>
    <w:p w:rsidR="00000000" w:rsidRDefault="002917E9">
      <w:pPr>
        <w:pStyle w:val="HTML"/>
      </w:pPr>
      <w:r>
        <w:t>изменение формы собственности;</w:t>
      </w:r>
    </w:p>
    <w:p w:rsidR="00000000" w:rsidRDefault="002917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совершенствование производства</w:t>
      </w:r>
      <w:r>
        <w:t xml:space="preserve"> или</w:t>
      </w:r>
    </w:p>
    <w:p w:rsidR="00000000" w:rsidRDefault="002917E9">
      <w:pPr>
        <w:pStyle w:val="HTML"/>
      </w:pPr>
      <w:r>
        <w:t>организации труда;</w:t>
      </w:r>
    </w:p>
    <w:p w:rsidR="00000000" w:rsidRDefault="002917E9">
      <w:pPr>
        <w:pStyle w:val="HTML"/>
      </w:pPr>
      <w:r>
        <w:t>банкротство;</w:t>
      </w:r>
    </w:p>
    <w:p w:rsidR="00000000" w:rsidRDefault="002917E9">
      <w:pPr>
        <w:pStyle w:val="HTML"/>
      </w:pPr>
      <w:r>
        <w:t>прекращение (сокращение) финансирования;</w:t>
      </w:r>
    </w:p>
    <w:p w:rsidR="00000000" w:rsidRDefault="002917E9">
      <w:pPr>
        <w:pStyle w:val="HTML"/>
      </w:pPr>
      <w:r>
        <w:t>уменьшение объемов реализации готовой</w:t>
      </w:r>
    </w:p>
    <w:p w:rsidR="00000000" w:rsidRDefault="002917E9">
      <w:pPr>
        <w:pStyle w:val="HTML"/>
      </w:pPr>
      <w:r>
        <w:t>продукции или услуг;</w:t>
      </w:r>
    </w:p>
    <w:p w:rsidR="00000000" w:rsidRDefault="002917E9">
      <w:pPr>
        <w:pStyle w:val="HTML"/>
      </w:pPr>
      <w:r>
        <w:t>перепрофилирование организаций или</w:t>
      </w:r>
    </w:p>
    <w:p w:rsidR="00000000" w:rsidRDefault="002917E9">
      <w:pPr>
        <w:pStyle w:val="HTML"/>
      </w:pPr>
      <w:r>
        <w:t>структурных подразделений;</w:t>
      </w:r>
    </w:p>
    <w:p w:rsidR="00000000" w:rsidRDefault="002917E9">
      <w:pPr>
        <w:pStyle w:val="HTML"/>
      </w:pPr>
      <w:r>
        <w:t>другая (указать) ________________________________</w:t>
      </w:r>
    </w:p>
    <w:p w:rsidR="00000000" w:rsidRDefault="00291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Раздел I. Общие сведения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Списочная численность работников организации на дату представления сведений, человек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Численность увольняемых работников, человек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всего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из них: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женщины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молодежь от 16 до 29 лет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инва</w:t>
      </w:r>
      <w:r>
        <w:t>лиды (ИНВ)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лица предпенсионного возраста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пенсионеры (ПЕН)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115 5 2 0 0 0 0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Раздел II. Сведения по каждому увольняемому работнику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N п/п Занимаемая должность, профессия Специализация (квалификация) Образование Средний размер заработка, рублей Место жительства</w:t>
      </w:r>
      <w:r>
        <w:rPr>
          <w:rFonts w:eastAsia="Times New Roman"/>
        </w:rPr>
        <w:t xml:space="preserve"> (город, административный и муниципальный округ) Категория граждан (ИНВ, ПЕН) Дата предстоящего увольнения 1 2 3 4 5 6 7 8 1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Инженер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Управление качеством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Высшее образование специалитет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30 000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Москва, Южный административный округ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- 27.12.2013 2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Кладовщик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Техник-технолог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Среднее профессиональное образование по программам подготовки специалистов среднего звена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25 000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Москва, Юго-Западный административный округ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- 27.12.2013 3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Кладовщик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Операционный логист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Среднее профессиональное обра</w:t>
      </w:r>
      <w:r>
        <w:t>зование по программам подготовки специалистов среднего звена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25 000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Москва, Юго-Западный административный округ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- 27.12.2013 4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Контроллер приемщик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Оператор электронно-вычислительных машин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Среднее профессиональное образование по программам подготовки специа</w:t>
      </w:r>
      <w:r>
        <w:t>листов среднего звена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25 000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Москва, Западный административный округ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- 27.12.2013 5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Уборщик территорий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Основное общее образование</w:t>
      </w: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15 000</w:t>
      </w:r>
    </w:p>
    <w:p w:rsidR="00000000" w:rsidRDefault="002917E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Москва, Юго-Западный административный округ</w:t>
      </w:r>
    </w:p>
    <w:p w:rsidR="00000000" w:rsidRDefault="00291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- 27.12.2013</w:t>
      </w:r>
    </w:p>
    <w:p w:rsidR="00000000" w:rsidRDefault="002917E9">
      <w:pPr>
        <w:pStyle w:val="HTML"/>
      </w:pPr>
      <w:r>
        <w:t xml:space="preserve">"21" октября 2013 г.                      </w:t>
      </w:r>
      <w:r>
        <w:t>Генеральный директор   Воробьев  С.Ф. Воробьев</w:t>
      </w:r>
    </w:p>
    <w:p w:rsidR="00000000" w:rsidRDefault="002917E9">
      <w:pPr>
        <w:pStyle w:val="HTML"/>
      </w:pPr>
      <w:r>
        <w:t>----------------------------------------------</w:t>
      </w:r>
    </w:p>
    <w:p w:rsidR="00000000" w:rsidRDefault="002917E9">
      <w:pPr>
        <w:pStyle w:val="HTML"/>
      </w:pPr>
      <w:r>
        <w:t>должность работодателя, подпись,</w:t>
      </w:r>
    </w:p>
    <w:p w:rsidR="00000000" w:rsidRDefault="002917E9">
      <w:pPr>
        <w:pStyle w:val="HTML"/>
      </w:pPr>
      <w:r>
        <w:t>фамилия, имя, отчество</w:t>
      </w:r>
    </w:p>
    <w:p w:rsidR="00000000" w:rsidRDefault="002917E9">
      <w:pPr>
        <w:pStyle w:val="HTML"/>
      </w:pPr>
      <w:r>
        <w:t>Петрова Анна Павловна, 8(499)222-22-22</w:t>
      </w:r>
    </w:p>
    <w:p w:rsidR="00000000" w:rsidRDefault="002917E9">
      <w:pPr>
        <w:pStyle w:val="HTML"/>
      </w:pPr>
      <w:r>
        <w:t>--------------------------------------</w:t>
      </w:r>
    </w:p>
    <w:p w:rsidR="00000000" w:rsidRDefault="002917E9">
      <w:pPr>
        <w:pStyle w:val="HTML"/>
      </w:pPr>
      <w:r>
        <w:t>(фамилия, имя, отчество,</w:t>
      </w:r>
    </w:p>
    <w:p w:rsidR="00000000" w:rsidRDefault="002917E9">
      <w:pPr>
        <w:pStyle w:val="HTML"/>
      </w:pPr>
      <w:r>
        <w:t>N т</w:t>
      </w:r>
      <w:r>
        <w:t>елефона исполнителя)                              М.П.</w:t>
      </w:r>
    </w:p>
    <w:p w:rsidR="00000000" w:rsidRDefault="00291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7E9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170020629"/>
      </w:pPr>
      <w:r>
        <w:t>1 Информацию о форме подачи сведений целесообразно уточнить в региональном центре занятости.</w:t>
      </w:r>
    </w:p>
    <w:p w:rsidR="00000000" w:rsidRDefault="00291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https://порядокправа.рф/obrazecy/svedeniya_o_vysvobozhdaemyx_rabotnikax_predstavly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aemye_v_centr_zanyatosti_g_moskvy_forma_n_vysvobozhde.htm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E9"/>
    <w:rsid w:val="002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838921-B823-4B6A-BB49-4BDB681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svobozhdaemyx_rabotnikax_predstavlyaemye_v_centr_zanyatosti_g_moskvy_forma_n_vysvobozh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высвобождаемых работниках, представляемые в Центр занятости г. Москвы. Форма № высвобождение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2022-08-23T08:31:00Z</dcterms:created>
  <dcterms:modified xsi:type="dcterms:W3CDTF">2022-08-23T08:31:00Z</dcterms:modified>
</cp:coreProperties>
</file>