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E2BDE">
      <w:pPr>
        <w:pStyle w:val="1"/>
        <w:rPr>
          <w:rFonts w:eastAsia="Times New Roman"/>
        </w:rPr>
      </w:pPr>
      <w:r>
        <w:rPr>
          <w:rFonts w:eastAsia="Times New Roman"/>
        </w:rPr>
        <w:t>Сведения о незаселенной площади и расчет убытков, понесенных управляющей организацией. Форма № 23 (при ежемесячной передаче информации от ГУ ИС района Управляющей организации)</w:t>
      </w:r>
    </w:p>
    <w:p w:rsidR="00000000" w:rsidRDefault="006E2BDE">
      <w:pPr>
        <w:pStyle w:val="right"/>
      </w:pPr>
      <w:r>
        <w:t xml:space="preserve">Приложение к Переченю документов, ежемесячно передаваемых ГУ ИС района в управляющую организацию в соответствии с регламентом информационного взаимодействия </w:t>
      </w:r>
    </w:p>
    <w:p w:rsidR="00000000" w:rsidRDefault="006E2BDE">
      <w:pPr>
        <w:pStyle w:val="right"/>
      </w:pPr>
      <w:r>
        <w:t>Форма 23</w:t>
      </w:r>
    </w:p>
    <w:p w:rsidR="00000000" w:rsidRDefault="006E2B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2BDE">
      <w:pPr>
        <w:pStyle w:val="3"/>
        <w:rPr>
          <w:rFonts w:eastAsia="Times New Roman"/>
        </w:rPr>
      </w:pPr>
      <w:r>
        <w:rPr>
          <w:rFonts w:eastAsia="Times New Roman"/>
        </w:rPr>
        <w:t>СВЕДЕНИЯ О НЕЗАСЕЛЕННОЙ ПЛОЩАДИ И РАСЧЕТ УБЫТКОВ, ПОНЕСЕННЫХ УПРАВЛЯЮЩЕЙ ОРГАНИЗАЦИЕЙ</w:t>
      </w:r>
    </w:p>
    <w:p w:rsidR="00000000" w:rsidRDefault="006E2BDE">
      <w:pPr>
        <w:pStyle w:val="left"/>
      </w:pPr>
      <w:r>
        <w:t>по</w:t>
      </w:r>
      <w:r>
        <w:t xml:space="preserve"> состоянию на: _____________</w:t>
      </w:r>
    </w:p>
    <w:p w:rsidR="00000000" w:rsidRDefault="006E2B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2BDE">
      <w:pPr>
        <w:pStyle w:val="HTML"/>
      </w:pPr>
      <w:r>
        <w:t>--------------------------------------------------------------------------------------------</w:t>
      </w:r>
    </w:p>
    <w:p w:rsidR="00000000" w:rsidRDefault="006E2BDE">
      <w:pPr>
        <w:pStyle w:val="HTML"/>
      </w:pPr>
      <w:r>
        <w:t>¦N   ¦Адрес   ¦Площадь (кв. м)¦Убытки по свободной площади       ¦Дата        ¦Причина     ¦</w:t>
      </w:r>
    </w:p>
    <w:p w:rsidR="00000000" w:rsidRDefault="006E2BDE">
      <w:pPr>
        <w:pStyle w:val="HTML"/>
      </w:pPr>
      <w:r>
        <w:t xml:space="preserve">¦п/п ¦        ¦               ¦(руб.)   </w:t>
      </w:r>
      <w:r>
        <w:t xml:space="preserve">                         ¦освобождения¦освобождения¦</w:t>
      </w:r>
    </w:p>
    <w:p w:rsidR="00000000" w:rsidRDefault="006E2BDE">
      <w:pPr>
        <w:pStyle w:val="HTML"/>
      </w:pPr>
      <w:r>
        <w:t>+----+--------+---------------+----------------------------------+------------+------------+</w:t>
      </w:r>
    </w:p>
    <w:p w:rsidR="00000000" w:rsidRDefault="006E2BDE">
      <w:pPr>
        <w:pStyle w:val="HTML"/>
      </w:pPr>
      <w:r>
        <w:t>¦    ¦        ¦жилая  ¦общая  ¦наем¦отопление¦радио¦антенна¦всего¦            ¦            ¦</w:t>
      </w:r>
    </w:p>
    <w:p w:rsidR="00000000" w:rsidRDefault="006E2BDE">
      <w:pPr>
        <w:pStyle w:val="HTML"/>
      </w:pPr>
      <w:r>
        <w:t>¦    ¦        ¦(к</w:t>
      </w:r>
      <w:r>
        <w:t>в. м)¦(кв. м)¦    ¦         ¦     ¦       ¦     ¦            ¦            ¦</w:t>
      </w:r>
    </w:p>
    <w:p w:rsidR="00000000" w:rsidRDefault="006E2BDE">
      <w:pPr>
        <w:pStyle w:val="HTML"/>
      </w:pPr>
      <w:r>
        <w:t>+----+--------+-------+-------+----+---------+-----+-------+-----+------------+------------+</w:t>
      </w:r>
    </w:p>
    <w:p w:rsidR="00000000" w:rsidRDefault="006E2BDE">
      <w:pPr>
        <w:pStyle w:val="HTML"/>
      </w:pPr>
      <w:r>
        <w:t xml:space="preserve">¦    ¦        ¦       ¦       ¦    ¦         ¦     ¦       ¦     ¦            ¦        </w:t>
      </w:r>
      <w:r>
        <w:t xml:space="preserve">    ¦</w:t>
      </w:r>
    </w:p>
    <w:p w:rsidR="00000000" w:rsidRDefault="006E2BDE">
      <w:pPr>
        <w:pStyle w:val="HTML"/>
      </w:pPr>
      <w:r>
        <w:t>+----+--------+-------+-------+----+---------+-----+-------+-----+------------+------------+</w:t>
      </w:r>
    </w:p>
    <w:p w:rsidR="00000000" w:rsidRDefault="006E2BDE">
      <w:pPr>
        <w:pStyle w:val="HTML"/>
      </w:pPr>
      <w:r>
        <w:t>¦Всего по дому¦       ¦       ¦    ¦         ¦     ¦       ¦     ¦            ¦            ¦</w:t>
      </w:r>
    </w:p>
    <w:p w:rsidR="00000000" w:rsidRDefault="006E2BDE">
      <w:pPr>
        <w:pStyle w:val="HTML"/>
      </w:pPr>
      <w:r>
        <w:t>+-------------+-------+-------+----+---------+-----+-------+----</w:t>
      </w:r>
      <w:r>
        <w:t>-+------------+------------+</w:t>
      </w:r>
    </w:p>
    <w:p w:rsidR="00000000" w:rsidRDefault="006E2BDE">
      <w:pPr>
        <w:pStyle w:val="HTML"/>
      </w:pPr>
      <w:r>
        <w:t>¦Итого        ¦       ¦       ¦    ¦         ¦     ¦       ¦     ¦            ¦            ¦</w:t>
      </w:r>
    </w:p>
    <w:p w:rsidR="00000000" w:rsidRDefault="006E2BDE">
      <w:pPr>
        <w:pStyle w:val="HTML"/>
      </w:pPr>
      <w:r>
        <w:t>--------------+-------+-------+----+---------+-----+-------+-----+------------+-------------</w:t>
      </w:r>
    </w:p>
    <w:p w:rsidR="00000000" w:rsidRDefault="006E2B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2BDE">
      <w:pPr>
        <w:pStyle w:val="right"/>
      </w:pPr>
      <w:r>
        <w:t>Источник - Регламент Правительства Москв</w:t>
      </w:r>
      <w:r>
        <w:t>ы от 04.03.2008</w:t>
      </w:r>
    </w:p>
    <w:p w:rsidR="00000000" w:rsidRDefault="006E2B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https://порядокправа.рф/obrazecy/svedeniya_o_nezaselennoj_ploshhadi_i_raschet_ubytkov_ponesennyx_upravlyayushhej_organizaciej_forma_n_23_p.htm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DE"/>
    <w:rsid w:val="006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CDE2FBE-8A9E-42F4-B18F-2A2C2BAD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nezaselennoj_ploshhadi_i_raschet_ubytkov_ponesennyx_upravlyayushhej_organizaciej_forma_n_23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незаселенной площади и расчет убытков, понесенных управляющей организацией. Форма № 23 (при ежемесячной передаче информации от ГУ ИС района Управляющей организации)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2022-08-23T03:52:00Z</dcterms:created>
  <dcterms:modified xsi:type="dcterms:W3CDTF">2022-08-23T03:52:00Z</dcterms:modified>
</cp:coreProperties>
</file>