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35789">
      <w:pPr>
        <w:pStyle w:val="1"/>
        <w:rPr>
          <w:rFonts w:eastAsia="Times New Roman"/>
        </w:rPr>
      </w:pPr>
      <w:r>
        <w:rPr>
          <w:rFonts w:eastAsia="Times New Roman"/>
        </w:rPr>
        <w:t xml:space="preserve">Статистические данные о количестве заявлений импортеров в Российскую Федерацию, на которых </w:t>
      </w:r>
      <w:r>
        <w:rPr>
          <w:rFonts w:eastAsia="Times New Roman"/>
        </w:rPr>
        <w:t>проставлена отметка налогового органа, и уплаченных суммах косвенных налогов, администрируемых налоговыми органами, указанных в этих заявлениях. Форма № Таможенный союз - статистика_ф4-ФЦОД</w:t>
      </w:r>
    </w:p>
    <w:p w:rsidR="00000000" w:rsidRDefault="00335789">
      <w:pPr>
        <w:pStyle w:val="right"/>
      </w:pPr>
      <w:r>
        <w:t>Приложение N 16 к Методическим рекомендациям по ведению информацио</w:t>
      </w:r>
      <w:r>
        <w:t xml:space="preserve">нного ресурса "Таможенный союз - обмен", утвержденным приказом ФНС России от __________ N _______ </w:t>
      </w:r>
    </w:p>
    <w:p w:rsidR="00000000" w:rsidRDefault="00335789">
      <w:pPr>
        <w:pStyle w:val="right"/>
      </w:pPr>
      <w:r>
        <w:t>Форма: Таможенный союз - статистика_ф4-ФЦОД</w:t>
      </w:r>
    </w:p>
    <w:p w:rsidR="00000000" w:rsidRDefault="003357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5789">
      <w:pPr>
        <w:pStyle w:val="3"/>
        <w:rPr>
          <w:rFonts w:eastAsia="Times New Roman"/>
        </w:rPr>
      </w:pPr>
      <w:r>
        <w:rPr>
          <w:rFonts w:eastAsia="Times New Roman"/>
        </w:rPr>
        <w:t>Статистические данные о количестве заявлений импортеров в Российскую Федерацию, на которых проставлена отметка н</w:t>
      </w:r>
      <w:r>
        <w:rPr>
          <w:rFonts w:eastAsia="Times New Roman"/>
        </w:rPr>
        <w:t>алогового органа, и уплаченных суммах косвенных налогов, администрируемых налоговыми органами, указанных в этих заявлениях</w:t>
      </w:r>
    </w:p>
    <w:p w:rsidR="00000000" w:rsidRDefault="00335789">
      <w:pPr>
        <w:pStyle w:val="left"/>
      </w:pPr>
      <w:r>
        <w:t>Дата формирования (стр. А): __________</w:t>
      </w:r>
    </w:p>
    <w:p w:rsidR="00000000" w:rsidRDefault="003357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5789">
      <w:pPr>
        <w:pStyle w:val="left"/>
      </w:pPr>
      <w:r>
        <w:t>По состоянию на (стр. Б): ___________</w:t>
      </w:r>
    </w:p>
    <w:p w:rsidR="00000000" w:rsidRDefault="003357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5789">
      <w:pPr>
        <w:pStyle w:val="left"/>
      </w:pPr>
      <w:r>
        <w:t>Период (стр. В): с _________ по _____________</w:t>
      </w:r>
    </w:p>
    <w:p w:rsidR="00000000" w:rsidRDefault="003357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5789">
      <w:pPr>
        <w:pStyle w:val="left"/>
      </w:pPr>
      <w:r>
        <w:t>Государ</w:t>
      </w:r>
      <w:r>
        <w:t>ство - член Таможенного союза экспортера (стр. Д): _________________</w:t>
      </w:r>
    </w:p>
    <w:p w:rsidR="00000000" w:rsidRDefault="003357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5789">
      <w:pPr>
        <w:pStyle w:val="HTML"/>
      </w:pPr>
      <w:r>
        <w:t>---------------------------------------------------------------------------------------------------------------------------</w:t>
      </w:r>
    </w:p>
    <w:p w:rsidR="00000000" w:rsidRDefault="00335789">
      <w:pPr>
        <w:pStyle w:val="HTML"/>
      </w:pPr>
      <w:r>
        <w:t xml:space="preserve">¦УФНС/¦                               НДС                     </w:t>
      </w:r>
      <w:r>
        <w:t xml:space="preserve">          ¦                      акцизы                     ¦</w:t>
      </w:r>
    </w:p>
    <w:p w:rsidR="00000000" w:rsidRDefault="00335789">
      <w:pPr>
        <w:pStyle w:val="HTML"/>
      </w:pPr>
      <w:r>
        <w:lastRenderedPageBreak/>
        <w:t>¦ МИ  +-----------------------------------------------------------------+-------------------------------------------------+</w:t>
      </w:r>
    </w:p>
    <w:p w:rsidR="00000000" w:rsidRDefault="00335789">
      <w:pPr>
        <w:pStyle w:val="HTML"/>
      </w:pPr>
      <w:r>
        <w:t xml:space="preserve">¦ ФНС ¦Количе- ¦в том числе¦             В отношении товаров          </w:t>
      </w:r>
      <w:r>
        <w:t xml:space="preserve">  ¦Количе-¦  в том  ¦В отношении подакцизных товаров¦</w:t>
      </w:r>
    </w:p>
    <w:p w:rsidR="00000000" w:rsidRDefault="00335789">
      <w:pPr>
        <w:pStyle w:val="HTML"/>
      </w:pPr>
      <w:r>
        <w:t>¦(код)¦ство За-¦           ¦                                            ¦ство   ¦  числе  ¦                               ¦</w:t>
      </w:r>
    </w:p>
    <w:p w:rsidR="00000000" w:rsidRDefault="00335789">
      <w:pPr>
        <w:pStyle w:val="HTML"/>
      </w:pPr>
      <w:r>
        <w:t>¦     ¦явлений,+-----------+--------------------------------------------+Заявл</w:t>
      </w:r>
      <w:r>
        <w:t>е-+---------+-------------------------------+</w:t>
      </w:r>
    </w:p>
    <w:p w:rsidR="00000000" w:rsidRDefault="00335789">
      <w:pPr>
        <w:pStyle w:val="HTML"/>
      </w:pPr>
      <w:r>
        <w:t>¦     ¦Всего   ¦Заявлений, ¦освобож-¦  облагаемых по  ¦  облагаемых по  ¦ний,   ¦Заявле-  ¦  облагаемых   ¦   облагаемых  ¦</w:t>
      </w:r>
    </w:p>
    <w:p w:rsidR="00000000" w:rsidRDefault="00335789">
      <w:pPr>
        <w:pStyle w:val="HTML"/>
      </w:pPr>
      <w:r>
        <w:t xml:space="preserve">¦     ¦        ¦в которых  ¦денных  ¦   ставке 10%    ¦    ставке 18%   ¦Всего  ¦ний, </w:t>
      </w:r>
      <w:r>
        <w:t>в   ¦ по адвалорным ¦  по твердым   ¦</w:t>
      </w:r>
    </w:p>
    <w:p w:rsidR="00000000" w:rsidRDefault="00335789">
      <w:pPr>
        <w:pStyle w:val="HTML"/>
      </w:pPr>
      <w:r>
        <w:t>¦     ¦        ¦содержатся ¦от нало-¦                 ¦                 ¦       ¦которых  ¦    ставкам    ¦(специфическим)¦</w:t>
      </w:r>
    </w:p>
    <w:p w:rsidR="00000000" w:rsidRDefault="00335789">
      <w:pPr>
        <w:pStyle w:val="HTML"/>
      </w:pPr>
      <w:r>
        <w:t xml:space="preserve">¦     ¦        ¦товары, ос-¦гообло- ¦                 ¦                 ¦       ¦содержат-¦   </w:t>
      </w:r>
      <w:r>
        <w:t xml:space="preserve">            ¦    ставкам    ¦</w:t>
      </w:r>
    </w:p>
    <w:p w:rsidR="00000000" w:rsidRDefault="00335789">
      <w:pPr>
        <w:pStyle w:val="HTML"/>
      </w:pPr>
      <w:r>
        <w:t>¦     ¦        ¦вобожденные¦жения   ¦                 ¦                 ¦       ¦ся това- ¦               ¦               ¦</w:t>
      </w:r>
    </w:p>
    <w:p w:rsidR="00000000" w:rsidRDefault="00335789">
      <w:pPr>
        <w:pStyle w:val="HTML"/>
      </w:pPr>
      <w:r>
        <w:t>¦     ¦        ¦от налого- +--------+-----------------+-----------------+       ¦ры, осво-+-----------</w:t>
      </w:r>
      <w:r>
        <w:t>----+---------------+</w:t>
      </w:r>
    </w:p>
    <w:p w:rsidR="00000000" w:rsidRDefault="00335789">
      <w:pPr>
        <w:pStyle w:val="HTML"/>
      </w:pPr>
      <w:r>
        <w:t>¦     ¦        ¦обложения  ¦Налого- ¦Налого- ¦Сумма   ¦Налого- ¦Сумма   ¦       ¦божденные¦Стои- ¦Сумма   ¦Стои- ¦Сумма   ¦</w:t>
      </w:r>
    </w:p>
    <w:p w:rsidR="00000000" w:rsidRDefault="00335789">
      <w:pPr>
        <w:pStyle w:val="HTML"/>
      </w:pPr>
      <w:r>
        <w:t>¦     ¦        ¦или обла-  ¦вая ба- ¦вая ба- ¦уплачен-¦вая ба- ¦уплачен-¦       ¦от нало- ¦мость,¦уплачен-¦мос</w:t>
      </w:r>
      <w:r>
        <w:t>ть,¦уплачен-¦</w:t>
      </w:r>
    </w:p>
    <w:p w:rsidR="00000000" w:rsidRDefault="00335789">
      <w:pPr>
        <w:pStyle w:val="HTML"/>
      </w:pPr>
      <w:r>
        <w:t>¦     ¦        ¦гаемые по  ¦за, млн.¦за, млн.¦ного на-¦за, млн.¦ного на-¦       ¦гообложе-¦млн.  ¦ного на-¦млн.  ¦ного на-¦</w:t>
      </w:r>
    </w:p>
    <w:p w:rsidR="00000000" w:rsidRDefault="00335789">
      <w:pPr>
        <w:pStyle w:val="HTML"/>
      </w:pPr>
      <w:r>
        <w:t xml:space="preserve">¦     ¦        ¦льготной   ¦руб.,   ¦руб.,   ¦лога,   ¦руб.,   ¦лога,   ¦       ¦ния      ¦руб., ¦лога,   </w:t>
      </w:r>
      <w:r>
        <w:t>¦руб., ¦лога,   ¦</w:t>
      </w:r>
    </w:p>
    <w:p w:rsidR="00000000" w:rsidRDefault="00335789">
      <w:pPr>
        <w:pStyle w:val="HTML"/>
      </w:pPr>
      <w:r>
        <w:t>¦     ¦        ¦ставке     ¦Всего   ¦Всего   ¦млн.    ¦Всего   ¦млн.    ¦       ¦         ¦Всего ¦млн.    ¦Всего ¦млн.    ¦</w:t>
      </w:r>
    </w:p>
    <w:p w:rsidR="00000000" w:rsidRDefault="00335789">
      <w:pPr>
        <w:pStyle w:val="HTML"/>
      </w:pPr>
      <w:r>
        <w:t>¦     ¦        ¦(10%)      ¦        ¦        ¦руб.,   ¦        ¦руб.,   ¦       ¦         ¦      ¦руб.,   ¦      ¦</w:t>
      </w:r>
      <w:r>
        <w:t>руб.,   ¦</w:t>
      </w:r>
    </w:p>
    <w:p w:rsidR="00000000" w:rsidRDefault="00335789">
      <w:pPr>
        <w:pStyle w:val="HTML"/>
      </w:pPr>
      <w:r>
        <w:t>¦     ¦        ¦           ¦        ¦        ¦Всего   ¦        ¦Всего   ¦       ¦         ¦      ¦Всего   ¦      ¦Всего   ¦</w:t>
      </w:r>
    </w:p>
    <w:p w:rsidR="00000000" w:rsidRDefault="00335789">
      <w:pPr>
        <w:pStyle w:val="HTML"/>
      </w:pPr>
      <w:r>
        <w:t>+-----+--------+-----------+--------+--------+--------+--------+--------+-------+---------+------+--------+------+--------</w:t>
      </w:r>
      <w:r>
        <w:t>+</w:t>
      </w:r>
    </w:p>
    <w:p w:rsidR="00000000" w:rsidRDefault="00335789">
      <w:pPr>
        <w:pStyle w:val="HTML"/>
      </w:pPr>
      <w:r>
        <w:t>¦  1  ¦   2    ¦     3     ¦   4    ¦   5    ¦   6    ¦   7    ¦   8    ¦   9   ¦   10    ¦  11  ¦   12   ¦  13  ¦   14   ¦</w:t>
      </w:r>
    </w:p>
    <w:p w:rsidR="00000000" w:rsidRDefault="00335789">
      <w:pPr>
        <w:pStyle w:val="HTML"/>
      </w:pPr>
      <w:r>
        <w:t>+-----+--------+-----------+--------+--------+--------+--------+--------+-------+---------+------+--------+------+--------+</w:t>
      </w:r>
    </w:p>
    <w:p w:rsidR="00000000" w:rsidRDefault="00335789">
      <w:pPr>
        <w:pStyle w:val="HTML"/>
      </w:pPr>
      <w:r>
        <w:t xml:space="preserve">¦     </w:t>
      </w:r>
      <w:r>
        <w:t>¦        ¦           ¦        ¦        ¦        ¦        ¦        ¦       ¦         ¦      ¦        ¦      ¦        ¦</w:t>
      </w:r>
    </w:p>
    <w:p w:rsidR="00000000" w:rsidRDefault="00335789">
      <w:pPr>
        <w:pStyle w:val="HTML"/>
      </w:pPr>
      <w:r>
        <w:t>+-----+--------+-----------+--------+--------+--------+--------+--------+-------+---------+------+--------+------+--------+</w:t>
      </w:r>
    </w:p>
    <w:p w:rsidR="00000000" w:rsidRDefault="00335789">
      <w:pPr>
        <w:pStyle w:val="HTML"/>
      </w:pPr>
      <w:r>
        <w:t xml:space="preserve">¦     ¦       </w:t>
      </w:r>
      <w:r>
        <w:t xml:space="preserve"> ¦           ¦        ¦        ¦        ¦        ¦        ¦       ¦         ¦      ¦        ¦      ¦        ¦</w:t>
      </w:r>
    </w:p>
    <w:p w:rsidR="00000000" w:rsidRDefault="00335789">
      <w:pPr>
        <w:pStyle w:val="HTML"/>
      </w:pPr>
      <w:r>
        <w:t>+-----+--------+-----------+--------+--------+--------+--------+--------+-------+---------+------+--------+------+--------+</w:t>
      </w:r>
    </w:p>
    <w:p w:rsidR="00000000" w:rsidRDefault="00335789">
      <w:pPr>
        <w:pStyle w:val="HTML"/>
      </w:pPr>
      <w:r>
        <w:t xml:space="preserve">¦ИТОГО¦        ¦      </w:t>
      </w:r>
      <w:r>
        <w:t xml:space="preserve">     ¦        ¦        ¦        ¦        ¦        ¦       ¦         ¦      ¦        ¦      ¦        ¦</w:t>
      </w:r>
    </w:p>
    <w:p w:rsidR="00000000" w:rsidRDefault="00335789">
      <w:pPr>
        <w:pStyle w:val="HTML"/>
      </w:pPr>
      <w:r>
        <w:t>¦по РФ¦        ¦           ¦        ¦        ¦        ¦        ¦        ¦       ¦         ¦      ¦        ¦      ¦        ¦</w:t>
      </w:r>
    </w:p>
    <w:p w:rsidR="00000000" w:rsidRDefault="00335789">
      <w:pPr>
        <w:pStyle w:val="HTML"/>
      </w:pPr>
      <w:r>
        <w:t>------+--------+-----------+--</w:t>
      </w:r>
      <w:r>
        <w:t>------+--------+--------+--------+--------+-------+---------+------+--------+------+---------</w:t>
      </w:r>
    </w:p>
    <w:p w:rsidR="00000000" w:rsidRDefault="003357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5789">
      <w:pPr>
        <w:pStyle w:val="just"/>
      </w:pPr>
      <w:r>
        <w:t>Особенности формирования информации:</w:t>
      </w:r>
    </w:p>
    <w:p w:rsidR="00000000" w:rsidRDefault="00335789">
      <w:pPr>
        <w:pStyle w:val="just"/>
      </w:pPr>
      <w:r>
        <w:t>1. Дата формирования (стр. А) заполняется текущей датой. По умолчанию данные формируются (стр. Б) по состоянию на 05, 15, 25</w:t>
      </w:r>
      <w:r>
        <w:t xml:space="preserve"> число месяца (например, 05.10.2012), при этом период (стр. В) формируется за прошедшие десять дней (например, с 05.10.2012 по 14.10.2012). Пользователь имеет возможность сформировать данные (стр. Б, В) на иную указанную дату (за период).</w:t>
      </w:r>
    </w:p>
    <w:p w:rsidR="00000000" w:rsidRDefault="00335789">
      <w:pPr>
        <w:pStyle w:val="just"/>
      </w:pPr>
      <w:r>
        <w:t xml:space="preserve">2. Информация по </w:t>
      </w:r>
      <w:r>
        <w:t>данной форме формируется одновременно в трех в различных вкладках (стр. Д):</w:t>
      </w:r>
    </w:p>
    <w:p w:rsidR="00000000" w:rsidRDefault="00335789">
      <w:pPr>
        <w:pStyle w:val="just"/>
      </w:pPr>
      <w:r>
        <w:t>а) одновременно по Р. Беларусь и по Р. Казахстан;</w:t>
      </w:r>
    </w:p>
    <w:p w:rsidR="00000000" w:rsidRDefault="00335789">
      <w:pPr>
        <w:pStyle w:val="just"/>
      </w:pPr>
      <w:r>
        <w:t>б) отдельно по Р. Беларусь;</w:t>
      </w:r>
    </w:p>
    <w:p w:rsidR="00000000" w:rsidRDefault="00335789">
      <w:pPr>
        <w:pStyle w:val="just"/>
      </w:pPr>
      <w:r>
        <w:t>в) отдельно по Р. Казахстан</w:t>
      </w:r>
    </w:p>
    <w:p w:rsidR="00000000" w:rsidRDefault="00335789">
      <w:pPr>
        <w:pStyle w:val="just"/>
      </w:pPr>
      <w:r>
        <w:t>3. Для графы 1 информация сортируется по коду УФНС России (МИ ФНС России п</w:t>
      </w:r>
      <w:r>
        <w:t>о КН)</w:t>
      </w:r>
    </w:p>
    <w:p w:rsidR="00000000" w:rsidRDefault="00335789">
      <w:pPr>
        <w:pStyle w:val="just"/>
      </w:pPr>
      <w:r>
        <w:t xml:space="preserve">4. В графе 2 указывается количество действующих Заявлений с отметкой налогового органа. При наличии корректировки учитывается последняя корректировка, а при наличии отзыва заявление не учитывается. При этом в графе 3 учитываются Заявления, в которых </w:t>
      </w:r>
      <w:r>
        <w:t>хоть один из товаров имеет признак "2 - Освобождение от уплаты НДС есть" или ставку НДС 10%.</w:t>
      </w:r>
    </w:p>
    <w:p w:rsidR="00000000" w:rsidRDefault="00335789">
      <w:pPr>
        <w:pStyle w:val="just"/>
      </w:pPr>
      <w:r>
        <w:t>5. Графы 4 - 8, 11 - 14 заполняются на основании данных товарных позиций</w:t>
      </w:r>
    </w:p>
    <w:p w:rsidR="00000000" w:rsidRDefault="00335789">
      <w:pPr>
        <w:pStyle w:val="just"/>
      </w:pPr>
      <w:r>
        <w:t>6. В графе 9 указывается количество действующих Заявлений с отметкой налогового органа, им</w:t>
      </w:r>
      <w:r>
        <w:t>еющих товары с признаком "1 - Товар является подакцизным. Освобождения от уплаты акцизов нет" или "2 - Товар является подакцизным. Освобождение от уплаты акцизов есть". При этом в графе 10 учитываются Заявления, в которых хоть один из товаров имеет признак</w:t>
      </w:r>
      <w:r>
        <w:t xml:space="preserve"> "2".</w:t>
      </w:r>
    </w:p>
    <w:p w:rsidR="00000000" w:rsidRDefault="00335789">
      <w:pPr>
        <w:pStyle w:val="just"/>
      </w:pPr>
      <w:r>
        <w:t>7. В сформированном Отчете гр. 5, 7 скрыты по умолчанию. При этом они могут быть отображены пользователем</w:t>
      </w:r>
    </w:p>
    <w:p w:rsidR="00000000" w:rsidRDefault="003357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5789">
      <w:pPr>
        <w:pStyle w:val="right"/>
      </w:pPr>
      <w:r>
        <w:t>Источник - Приказ ФНС России от 18.01.2011 № ММВ-7-2/19@ (с изменениями и дополнениями на 2013 год)</w:t>
      </w:r>
    </w:p>
    <w:p w:rsidR="00000000" w:rsidRDefault="0033578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https://порядокправа.рф/obrazecy/statisticheskie_dannye_o_kolichestve_zayavlenij_importerov_v_rossijskuyu_federaciyu_na_kotoryx_prostavle.htm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89"/>
    <w:rsid w:val="0033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276D9F3-E72A-4F16-936A-A3303788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tatisticheskie_dannye_o_kolichestve_zayavlenij_importerov_v_rossijskuyu_federaciyu_na_kotoryx_prostavl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о количестве заявлений импортеров в Российскую Федерацию, на которых проставлена отметка налогового органа, и уплаченных суммах косвенных налогов, администрируемых налоговыми органами, указанных в этих заявлениях. Форма № Таможенный союз - статистика_ф4-ФЦОД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2022-08-22T16:38:00Z</dcterms:created>
  <dcterms:modified xsi:type="dcterms:W3CDTF">2022-08-22T16:38:00Z</dcterms:modified>
</cp:coreProperties>
</file>