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3947">
      <w:pPr>
        <w:pStyle w:val="1"/>
        <w:rPr>
          <w:rFonts w:eastAsia="Times New Roman"/>
        </w:rPr>
      </w:pPr>
      <w:r>
        <w:rPr>
          <w:rFonts w:eastAsia="Times New Roman"/>
        </w:rPr>
        <w:t>Справка на выплату денежной компенсации вместо предметов вещевого имущества личного пользования военнослужащему, проходящему военную службу по контракту (образец)</w:t>
      </w:r>
    </w:p>
    <w:p w:rsidR="00000000" w:rsidRDefault="00203947">
      <w:pPr>
        <w:pStyle w:val="right"/>
      </w:pPr>
      <w:r>
        <w:t xml:space="preserve">Приложение к пункту 6 Инструкции, утвержденной Приказом директора Спецстроя России от 25 декабря 2006 г. N 531 (в ред. Приказа Спецстроя России от 07.02.2013 N 34) </w:t>
      </w:r>
    </w:p>
    <w:p w:rsidR="00000000" w:rsidRDefault="00203947">
      <w:pPr>
        <w:pStyle w:val="right"/>
      </w:pPr>
      <w:r>
        <w:t>ОБРАЗЕЦ</w:t>
      </w:r>
    </w:p>
    <w:p w:rsidR="00000000" w:rsidRDefault="002039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947">
      <w:pPr>
        <w:pStyle w:val="HTML"/>
      </w:pPr>
      <w:r>
        <w:t xml:space="preserve">                         СПРАВКА N _____</w:t>
      </w:r>
    </w:p>
    <w:p w:rsidR="00000000" w:rsidRDefault="00203947">
      <w:pPr>
        <w:pStyle w:val="HTML"/>
      </w:pPr>
      <w:r>
        <w:t>на выплату денежной компенсации вместо пр</w:t>
      </w:r>
      <w:r>
        <w:t>едметов</w:t>
      </w:r>
    </w:p>
    <w:p w:rsidR="00000000" w:rsidRDefault="00203947">
      <w:pPr>
        <w:pStyle w:val="HTML"/>
      </w:pPr>
      <w:r>
        <w:t>вещевого имущества личного пользования</w:t>
      </w:r>
    </w:p>
    <w:p w:rsidR="00000000" w:rsidRDefault="00203947">
      <w:pPr>
        <w:pStyle w:val="HTML"/>
      </w:pPr>
    </w:p>
    <w:p w:rsidR="00000000" w:rsidRDefault="00203947">
      <w:pPr>
        <w:pStyle w:val="HTML"/>
      </w:pPr>
      <w:r>
        <w:t>Военнослужащему __________________________________________________</w:t>
      </w:r>
    </w:p>
    <w:p w:rsidR="00000000" w:rsidRDefault="00203947">
      <w:pPr>
        <w:pStyle w:val="HTML"/>
      </w:pPr>
      <w:r>
        <w:t>(воинское звание,</w:t>
      </w:r>
    </w:p>
    <w:p w:rsidR="00000000" w:rsidRDefault="00203947">
      <w:pPr>
        <w:pStyle w:val="HTML"/>
      </w:pPr>
      <w:r>
        <w:t>__________________________________________________________________</w:t>
      </w:r>
    </w:p>
    <w:p w:rsidR="00000000" w:rsidRDefault="00203947">
      <w:pPr>
        <w:pStyle w:val="HTML"/>
      </w:pPr>
      <w:r>
        <w:t>фамилия, имя, отчество)</w:t>
      </w:r>
    </w:p>
    <w:p w:rsidR="00000000" w:rsidRDefault="00203947">
      <w:pPr>
        <w:pStyle w:val="HTML"/>
      </w:pPr>
      <w:r>
        <w:t>проходящему военную службу по ко</w:t>
      </w:r>
      <w:r>
        <w:t>нтракту в ________________________</w:t>
      </w:r>
    </w:p>
    <w:p w:rsidR="00000000" w:rsidRDefault="00203947">
      <w:pPr>
        <w:pStyle w:val="HTML"/>
      </w:pPr>
      <w:r>
        <w:t>(условное наименование</w:t>
      </w:r>
    </w:p>
    <w:p w:rsidR="00000000" w:rsidRDefault="00203947">
      <w:pPr>
        <w:pStyle w:val="HTML"/>
      </w:pPr>
      <w:r>
        <w:t>в/части)</w:t>
      </w:r>
    </w:p>
    <w:p w:rsidR="00000000" w:rsidRDefault="00203947">
      <w:pPr>
        <w:pStyle w:val="HTML"/>
      </w:pPr>
      <w:r>
        <w:t>Основание для расчета: ___________________________________________</w:t>
      </w:r>
    </w:p>
    <w:p w:rsidR="00000000" w:rsidRDefault="00203947">
      <w:pPr>
        <w:pStyle w:val="HTML"/>
      </w:pPr>
      <w:r>
        <w:t>(дата и N приказа командира в/части или</w:t>
      </w:r>
    </w:p>
    <w:p w:rsidR="00000000" w:rsidRDefault="00203947">
      <w:pPr>
        <w:pStyle w:val="HTML"/>
      </w:pPr>
      <w:r>
        <w:t>рапорта военнослужащего)</w:t>
      </w:r>
    </w:p>
    <w:p w:rsidR="00000000" w:rsidRDefault="00203947">
      <w:pPr>
        <w:pStyle w:val="HTML"/>
      </w:pPr>
      <w:r>
        <w:t>норма снабжения N ___, карточка учета ф. 45 N ___</w:t>
      </w:r>
    </w:p>
    <w:p w:rsidR="00000000" w:rsidRDefault="00203947">
      <w:pPr>
        <w:pStyle w:val="HTML"/>
      </w:pPr>
    </w:p>
    <w:p w:rsidR="00000000" w:rsidRDefault="00203947">
      <w:pPr>
        <w:pStyle w:val="HTML"/>
      </w:pPr>
      <w:r>
        <w:t>------</w:t>
      </w:r>
      <w:r>
        <w:t>----------------------------------------------------------------------</w:t>
      </w:r>
    </w:p>
    <w:p w:rsidR="00000000" w:rsidRDefault="00203947">
      <w:pPr>
        <w:pStyle w:val="HTML"/>
      </w:pPr>
      <w:r>
        <w:t>¦ N  ¦Наименование¦ Ед. ¦Положено по ¦Месяц и год¦Количество¦Цена ¦Сумма   ¦</w:t>
      </w:r>
    </w:p>
    <w:p w:rsidR="00000000" w:rsidRDefault="00203947">
      <w:pPr>
        <w:pStyle w:val="HTML"/>
      </w:pPr>
      <w:r>
        <w:t xml:space="preserve">¦п/п ¦ предметов  ¦изм. ¦ норме  </w:t>
      </w:r>
      <w:r>
        <w:rPr>
          <w:vertAlign w:val="superscript"/>
        </w:rPr>
        <w:t>1</w:t>
      </w:r>
      <w:r>
        <w:t xml:space="preserve">   ¦наступления¦предметов ¦ за  ¦денежной¦</w:t>
      </w:r>
    </w:p>
    <w:p w:rsidR="00000000" w:rsidRDefault="00203947">
      <w:pPr>
        <w:pStyle w:val="HTML"/>
      </w:pPr>
      <w:r>
        <w:t>¦    ¦  вещевого  ¦     +------</w:t>
      </w:r>
      <w:r>
        <w:t>------+ права на  ¦          ¦ед., ¦компен- ¦</w:t>
      </w:r>
    </w:p>
    <w:p w:rsidR="00000000" w:rsidRDefault="00203947">
      <w:pPr>
        <w:pStyle w:val="HTML"/>
      </w:pPr>
      <w:r>
        <w:t>¦    ¦ имущества  ¦     ¦кол-во¦срок ¦ получение ¦          ¦руб. ¦сации,  ¦</w:t>
      </w:r>
    </w:p>
    <w:p w:rsidR="00000000" w:rsidRDefault="00203947">
      <w:pPr>
        <w:pStyle w:val="HTML"/>
      </w:pPr>
      <w:r>
        <w:t>¦    ¦            ¦     ¦      ¦носки¦ предметов ¦          ¦     ¦руб.    ¦</w:t>
      </w:r>
    </w:p>
    <w:p w:rsidR="00000000" w:rsidRDefault="00203947">
      <w:pPr>
        <w:pStyle w:val="HTML"/>
      </w:pPr>
      <w:r>
        <w:t>+----+------------+-----+------+-----+-----------+------</w:t>
      </w:r>
      <w:r>
        <w:t>----+-----+--------+</w:t>
      </w:r>
    </w:p>
    <w:p w:rsidR="00000000" w:rsidRDefault="00203947">
      <w:pPr>
        <w:pStyle w:val="HTML"/>
      </w:pPr>
      <w:r>
        <w:t>¦    ¦            ¦     ¦      ¦     ¦           ¦          ¦     ¦        ¦</w:t>
      </w:r>
    </w:p>
    <w:p w:rsidR="00000000" w:rsidRDefault="00203947">
      <w:pPr>
        <w:pStyle w:val="HTML"/>
      </w:pPr>
      <w:r>
        <w:t>+----+------------+-----+------+-----+-----------+----------+-----+--------+</w:t>
      </w:r>
    </w:p>
    <w:p w:rsidR="00000000" w:rsidRDefault="00203947">
      <w:pPr>
        <w:pStyle w:val="HTML"/>
      </w:pPr>
      <w:r>
        <w:t>¦    ¦            ¦     ¦      ¦     ¦           ¦          ¦     ¦        ¦</w:t>
      </w:r>
    </w:p>
    <w:p w:rsidR="00000000" w:rsidRDefault="00203947">
      <w:pPr>
        <w:pStyle w:val="HTML"/>
      </w:pPr>
      <w:r>
        <w:t>+----+------------+-----+------+-----+-----------+----------+-----+--------+</w:t>
      </w:r>
    </w:p>
    <w:p w:rsidR="00000000" w:rsidRDefault="00203947">
      <w:pPr>
        <w:pStyle w:val="HTML"/>
      </w:pPr>
      <w:r>
        <w:t>¦    ¦            ¦     ¦      ¦     ¦           ¦          ¦     ¦        ¦</w:t>
      </w:r>
    </w:p>
    <w:p w:rsidR="00000000" w:rsidRDefault="00203947">
      <w:pPr>
        <w:pStyle w:val="HTML"/>
      </w:pPr>
      <w:r>
        <w:t>+----+------------+-----+------+-----+-----------+----------+-----+--------+</w:t>
      </w:r>
    </w:p>
    <w:p w:rsidR="00000000" w:rsidRDefault="00203947">
      <w:pPr>
        <w:pStyle w:val="HTML"/>
      </w:pPr>
      <w:r>
        <w:t>¦    ¦            ¦     ¦</w:t>
      </w:r>
      <w:r>
        <w:t xml:space="preserve">      ¦     ¦           ¦          ¦     ¦        ¦</w:t>
      </w:r>
    </w:p>
    <w:p w:rsidR="00000000" w:rsidRDefault="00203947">
      <w:pPr>
        <w:pStyle w:val="HTML"/>
      </w:pPr>
      <w:r>
        <w:t>+----+------------+-----+------+-----+-----------+----------+-----+--------+</w:t>
      </w:r>
    </w:p>
    <w:p w:rsidR="00000000" w:rsidRDefault="00203947">
      <w:pPr>
        <w:pStyle w:val="HTML"/>
      </w:pPr>
      <w:r>
        <w:t>¦    ¦      ИТОГО:¦     ¦      ¦     ¦     X     ¦          ¦  X  ¦        ¦</w:t>
      </w:r>
    </w:p>
    <w:p w:rsidR="00000000" w:rsidRDefault="00203947">
      <w:pPr>
        <w:pStyle w:val="HTML"/>
      </w:pPr>
      <w:r>
        <w:t>-----+------------+-----+------+-----+-----------+</w:t>
      </w:r>
      <w:r>
        <w:t>----------+-----+---------</w:t>
      </w:r>
    </w:p>
    <w:p w:rsidR="00000000" w:rsidRDefault="00203947">
      <w:pPr>
        <w:pStyle w:val="HTML"/>
      </w:pPr>
    </w:p>
    <w:p w:rsidR="00000000" w:rsidRDefault="00203947">
      <w:pPr>
        <w:pStyle w:val="HTML"/>
      </w:pPr>
      <w:r>
        <w:t>Всего наименований предметов _____________________________________</w:t>
      </w:r>
    </w:p>
    <w:p w:rsidR="00000000" w:rsidRDefault="00203947">
      <w:pPr>
        <w:pStyle w:val="HTML"/>
      </w:pPr>
      <w:r>
        <w:t>(прописью)</w:t>
      </w:r>
    </w:p>
    <w:p w:rsidR="00000000" w:rsidRDefault="00203947">
      <w:pPr>
        <w:pStyle w:val="HTML"/>
      </w:pPr>
      <w:r>
        <w:t>На общую сумму _________________________________ руб. _______ коп.</w:t>
      </w:r>
    </w:p>
    <w:p w:rsidR="00000000" w:rsidRDefault="00203947">
      <w:pPr>
        <w:pStyle w:val="HTML"/>
      </w:pPr>
      <w:r>
        <w:t>(прописью)</w:t>
      </w:r>
    </w:p>
    <w:p w:rsidR="00000000" w:rsidRDefault="00203947">
      <w:pPr>
        <w:pStyle w:val="HTML"/>
      </w:pPr>
    </w:p>
    <w:p w:rsidR="00000000" w:rsidRDefault="00203947">
      <w:pPr>
        <w:pStyle w:val="HTML"/>
      </w:pPr>
      <w:r>
        <w:t>Начальник (наименование структурного подразделения, определенного</w:t>
      </w:r>
    </w:p>
    <w:p w:rsidR="00000000" w:rsidRDefault="00203947">
      <w:pPr>
        <w:pStyle w:val="HTML"/>
      </w:pPr>
      <w:r>
        <w:t>коман</w:t>
      </w:r>
      <w:r>
        <w:t>диром воинской части) воинской части</w:t>
      </w:r>
    </w:p>
    <w:p w:rsidR="00000000" w:rsidRDefault="00203947">
      <w:pPr>
        <w:pStyle w:val="HTML"/>
      </w:pPr>
      <w:r>
        <w:t>__________________________________________________________________</w:t>
      </w:r>
    </w:p>
    <w:p w:rsidR="00000000" w:rsidRDefault="00203947">
      <w:pPr>
        <w:pStyle w:val="HTML"/>
      </w:pPr>
      <w:r>
        <w:lastRenderedPageBreak/>
        <w:t>(воинское звание, подпись, фамилия)</w:t>
      </w:r>
    </w:p>
    <w:p w:rsidR="00000000" w:rsidRDefault="00203947">
      <w:pPr>
        <w:pStyle w:val="HTML"/>
      </w:pPr>
    </w:p>
    <w:p w:rsidR="00000000" w:rsidRDefault="00203947">
      <w:pPr>
        <w:pStyle w:val="HTML"/>
      </w:pPr>
      <w:r>
        <w:t>Делопроизводитель (бухгалтер) вещевой службы</w:t>
      </w:r>
    </w:p>
    <w:p w:rsidR="00000000" w:rsidRDefault="00203947">
      <w:pPr>
        <w:pStyle w:val="HTML"/>
      </w:pPr>
      <w:r>
        <w:t>__________________________________________________________________</w:t>
      </w:r>
    </w:p>
    <w:p w:rsidR="00000000" w:rsidRDefault="00203947">
      <w:pPr>
        <w:pStyle w:val="HTML"/>
      </w:pPr>
      <w:r>
        <w:t>(по</w:t>
      </w:r>
      <w:r>
        <w:t>дпись, фамилия)</w:t>
      </w:r>
    </w:p>
    <w:p w:rsidR="00000000" w:rsidRDefault="00203947">
      <w:pPr>
        <w:pStyle w:val="HTML"/>
      </w:pPr>
    </w:p>
    <w:p w:rsidR="00000000" w:rsidRDefault="00203947">
      <w:pPr>
        <w:pStyle w:val="HTML"/>
      </w:pPr>
      <w:r>
        <w:t>Гербовая печать                          "__" ____________ 20__ г.</w:t>
      </w:r>
    </w:p>
    <w:p w:rsidR="00000000" w:rsidRDefault="002039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947">
      <w:pPr>
        <w:pStyle w:val="sel"/>
        <w:divId w:val="1037508881"/>
      </w:pPr>
      <w:r>
        <w:t>1 Указывается количество предметов на одного военнослужащего и срок носки по соответствующим нормам, утвержденным Постановлением Правительства РФ от 22.06.2006 N 390.</w:t>
      </w:r>
    </w:p>
    <w:p w:rsidR="00000000" w:rsidRDefault="00203947">
      <w:pPr>
        <w:pStyle w:val="right"/>
      </w:pPr>
      <w:r>
        <w:t>Исто</w:t>
      </w:r>
      <w:r>
        <w:t>чник - Приказ Спецстроя России от 25.12.2006 № 531 (с изменениями и дополнениями на 2013 год)</w:t>
      </w:r>
    </w:p>
    <w:p w:rsidR="00000000" w:rsidRDefault="0020394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https://порядокправа.рф/obrazecy/spravka_na_vyplatu_denezhnoj_kompensacii_vmesto_predmetov_veshhevogo_imu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shhestva_lichnogo_polzovaniya_voen.htm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47"/>
    <w:rsid w:val="002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F56FF70-A542-4B62-B82F-B0BCA594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na_vyplatu_denezhnoj_kompensacii_vmesto_predmetov_veshhevogo_imushhestva_lichnogo_polzovaniya_vo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на выплату денежной компенсации вместо предметов вещевого имущества личного пользования военнослужащему, проходящему военную службу по контракту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2022-08-22T10:00:00Z</dcterms:created>
  <dcterms:modified xsi:type="dcterms:W3CDTF">2022-08-22T10:00:00Z</dcterms:modified>
</cp:coreProperties>
</file>