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1DC2">
      <w:pPr>
        <w:pStyle w:val="1"/>
        <w:rPr>
          <w:rFonts w:eastAsia="Times New Roman"/>
        </w:rPr>
      </w:pPr>
      <w:r>
        <w:rPr>
          <w:rFonts w:eastAsia="Times New Roman"/>
        </w:rPr>
        <w:t>Результаты расчета объема нормативных затрат на выполнение федеральным бюджетным учреждением "Центрлес" государственных работ и нормативных затрат на содержание имущества</w:t>
      </w:r>
    </w:p>
    <w:p w:rsidR="00000000" w:rsidRDefault="00511DC2">
      <w:pPr>
        <w:pStyle w:val="right"/>
      </w:pPr>
      <w:r>
        <w:t>Приложение N 2 к Порядку определения нормативных затрат на выполнение федеральным бюджетным учреждением "Центрлес" государственных работ и нормативных затрат на содержание имущества</w:t>
      </w:r>
    </w:p>
    <w:p w:rsidR="00000000" w:rsidRDefault="00511D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1DC2">
      <w:pPr>
        <w:pStyle w:val="3"/>
        <w:rPr>
          <w:rFonts w:eastAsia="Times New Roman"/>
        </w:rPr>
      </w:pPr>
      <w:r>
        <w:rPr>
          <w:rFonts w:eastAsia="Times New Roman"/>
        </w:rPr>
        <w:t>Результаты расчета объема нормативных затрат на выполнение федеральным бю</w:t>
      </w:r>
      <w:r>
        <w:rPr>
          <w:rFonts w:eastAsia="Times New Roman"/>
        </w:rPr>
        <w:t>джетным учреждением "Центрлес" государственных работ и нормативных затрат на содержание имущества на ____ год и на плановый период ____ и ____ годов</w:t>
      </w:r>
    </w:p>
    <w:p w:rsidR="00000000" w:rsidRDefault="00511DC2">
      <w:pPr>
        <w:pStyle w:val="HTML"/>
      </w:pPr>
      <w:r>
        <w:t>-----------------------------------------------------------------------------------------------</w:t>
      </w:r>
    </w:p>
    <w:p w:rsidR="00000000" w:rsidRDefault="00511DC2">
      <w:pPr>
        <w:pStyle w:val="HTML"/>
      </w:pPr>
      <w:r>
        <w:t>¦  Наименов</w:t>
      </w:r>
      <w:r>
        <w:t>ание   ¦Нормативные¦Нормативные¦Нормативные¦Объем   ¦Итого нор-¦Затраты¦Сумма фи-  ¦</w:t>
      </w:r>
    </w:p>
    <w:p w:rsidR="00000000" w:rsidRDefault="00511DC2">
      <w:pPr>
        <w:pStyle w:val="HTML"/>
      </w:pPr>
      <w:r>
        <w:t>¦ государственной ¦затраты,   ¦затраты на ¦затраты на ¦государ-¦мативные  ¦на со- ¦нансового  ¦</w:t>
      </w:r>
    </w:p>
    <w:p w:rsidR="00000000" w:rsidRDefault="00511DC2">
      <w:pPr>
        <w:pStyle w:val="HTML"/>
      </w:pPr>
      <w:r>
        <w:t>¦     работы      ¦непосредст-¦общехозяй- ¦выполнение ¦ственной¦затраты на¦</w:t>
      </w:r>
      <w:r>
        <w:t>держа- ¦обеспечения¦</w:t>
      </w:r>
    </w:p>
    <w:p w:rsidR="00000000" w:rsidRDefault="00511DC2">
      <w:pPr>
        <w:pStyle w:val="HTML"/>
      </w:pPr>
      <w:r>
        <w:t>¦                 ¦венно свя- ¦ственные   ¦единицы го-¦работы  ¦выполнение¦ние    ¦выполнения ¦</w:t>
      </w:r>
    </w:p>
    <w:p w:rsidR="00000000" w:rsidRDefault="00511DC2">
      <w:pPr>
        <w:pStyle w:val="HTML"/>
      </w:pPr>
      <w:r>
        <w:t>¦                 ¦занные с   ¦нужды      ¦сударствен-¦        ¦государст-¦имуще- ¦государст- ¦</w:t>
      </w:r>
    </w:p>
    <w:p w:rsidR="00000000" w:rsidRDefault="00511DC2">
      <w:pPr>
        <w:pStyle w:val="HTML"/>
      </w:pPr>
      <w:r>
        <w:t>¦                 ¦выполнением¦           ¦</w:t>
      </w:r>
      <w:r>
        <w:t>ной работы ¦        ¦венной ра-¦ства   ¦венного за-¦</w:t>
      </w:r>
    </w:p>
    <w:p w:rsidR="00000000" w:rsidRDefault="00511DC2">
      <w:pPr>
        <w:pStyle w:val="HTML"/>
      </w:pPr>
      <w:r>
        <w:t xml:space="preserve">¦                 ¦государст- ¦           ¦ </w:t>
      </w:r>
      <w:r>
        <w:rPr>
          <w:vertAlign w:val="superscript"/>
        </w:rPr>
        <w:t>1</w:t>
      </w:r>
      <w:r>
        <w:t xml:space="preserve">         ¦        ¦боты  </w:t>
      </w:r>
      <w:r>
        <w:rPr>
          <w:vertAlign w:val="superscript"/>
        </w:rPr>
        <w:t>2</w:t>
      </w:r>
      <w:r>
        <w:t xml:space="preserve">   ¦       ¦дания  </w:t>
      </w:r>
      <w:r>
        <w:rPr>
          <w:vertAlign w:val="superscript"/>
        </w:rPr>
        <w:t>3</w:t>
      </w:r>
      <w:r>
        <w:t xml:space="preserve">   ¦</w:t>
      </w:r>
    </w:p>
    <w:p w:rsidR="00000000" w:rsidRDefault="00511DC2">
      <w:pPr>
        <w:pStyle w:val="HTML"/>
      </w:pPr>
      <w:r>
        <w:t>¦                 ¦венной ра- ¦           ¦           ¦        ¦          ¦       ¦           ¦</w:t>
      </w:r>
    </w:p>
    <w:p w:rsidR="00000000" w:rsidRDefault="00511DC2">
      <w:pPr>
        <w:pStyle w:val="HTML"/>
      </w:pPr>
      <w:r>
        <w:t xml:space="preserve">¦          </w:t>
      </w:r>
      <w:r>
        <w:t xml:space="preserve">       ¦боты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                 ¦ тыс. руб. ¦ тыс. руб. ¦ тыс. руб. ¦  ед.   ¦тыс. руб. ¦</w:t>
      </w:r>
      <w:r>
        <w:t xml:space="preserve">  тыс. ¦ тыс. руб. ¦</w:t>
      </w:r>
    </w:p>
    <w:p w:rsidR="00000000" w:rsidRDefault="00511DC2">
      <w:pPr>
        <w:pStyle w:val="HTML"/>
      </w:pPr>
      <w:r>
        <w:t>¦                 ¦  за ед.   ¦   за ед.  ¦  за ед.   ¦        ¦          ¦  руб.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        1        ¦     2     ¦     3     ¦</w:t>
      </w:r>
      <w:r>
        <w:t xml:space="preserve">     4     ¦   5    ¦    6     ¦   7   ¦     8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          ¦       ¦           ¦</w:t>
      </w:r>
    </w:p>
    <w:p w:rsidR="00000000" w:rsidRDefault="00511DC2">
      <w:pPr>
        <w:pStyle w:val="HTML"/>
      </w:pPr>
      <w:r>
        <w:t>¦работа N 1</w:t>
      </w:r>
      <w:r>
        <w:t xml:space="preserve">       ¦           ¦           ¦           ¦        ¦          ¦       ¦           ¦</w:t>
      </w:r>
    </w:p>
    <w:p w:rsidR="00000000" w:rsidRDefault="00511DC2">
      <w:pPr>
        <w:pStyle w:val="HTML"/>
      </w:pPr>
      <w:r>
        <w:lastRenderedPageBreak/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          ¦</w:t>
      </w:r>
      <w:r>
        <w:t xml:space="preserve">       ¦           ¦</w:t>
      </w:r>
    </w:p>
    <w:p w:rsidR="00000000" w:rsidRDefault="00511DC2">
      <w:pPr>
        <w:pStyle w:val="HTML"/>
      </w:pPr>
      <w:r>
        <w:t>¦работа N 2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¦...              ¦           ¦           ¦</w:t>
      </w:r>
      <w:r>
        <w:t xml:space="preserve">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          ¦       ¦           ¦</w:t>
      </w:r>
    </w:p>
    <w:p w:rsidR="00000000" w:rsidRDefault="00511DC2">
      <w:pPr>
        <w:pStyle w:val="HTML"/>
      </w:pPr>
      <w:r>
        <w:t>¦работа N n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¦Итого    отчетный¦           ¦           ¦           ¦        ¦</w:t>
      </w:r>
      <w:r>
        <w:t xml:space="preserve">          ¦       ¦           ¦</w:t>
      </w:r>
    </w:p>
    <w:p w:rsidR="00000000" w:rsidRDefault="00511DC2">
      <w:pPr>
        <w:pStyle w:val="HTML"/>
      </w:pPr>
      <w:r>
        <w:t>¦финансовый год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 xml:space="preserve">¦Государственная  ¦           ¦ </w:t>
      </w:r>
      <w:r>
        <w:t xml:space="preserve">          ¦           ¦        ¦          ¦       ¦           ¦</w:t>
      </w:r>
    </w:p>
    <w:p w:rsidR="00000000" w:rsidRDefault="00511DC2">
      <w:pPr>
        <w:pStyle w:val="HTML"/>
      </w:pPr>
      <w:r>
        <w:t>¦работа N 1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          ¦       ¦           ¦</w:t>
      </w:r>
    </w:p>
    <w:p w:rsidR="00000000" w:rsidRDefault="00511DC2">
      <w:pPr>
        <w:pStyle w:val="HTML"/>
      </w:pPr>
      <w:r>
        <w:t>¦работа N 2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</w:t>
      </w:r>
      <w:r>
        <w:t>----------+-------+-----------+</w:t>
      </w:r>
    </w:p>
    <w:p w:rsidR="00000000" w:rsidRDefault="00511DC2">
      <w:pPr>
        <w:pStyle w:val="HTML"/>
      </w:pPr>
      <w:r>
        <w:t>¦...       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 xml:space="preserve">¦Государственная  ¦           ¦ </w:t>
      </w:r>
      <w:r>
        <w:t xml:space="preserve">          ¦           ¦        ¦          ¦       ¦           ¦</w:t>
      </w:r>
    </w:p>
    <w:p w:rsidR="00000000" w:rsidRDefault="00511DC2">
      <w:pPr>
        <w:pStyle w:val="HTML"/>
      </w:pPr>
      <w:r>
        <w:t>¦работа N n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¦Итого     текущий¦           ¦           ¦           ¦        ¦          ¦       ¦           ¦</w:t>
      </w:r>
    </w:p>
    <w:p w:rsidR="00000000" w:rsidRDefault="00511DC2">
      <w:pPr>
        <w:pStyle w:val="HTML"/>
      </w:pPr>
      <w:r>
        <w:t>¦финансовый год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</w:t>
      </w:r>
      <w:r>
        <w:t>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          ¦       ¦           ¦</w:t>
      </w:r>
    </w:p>
    <w:p w:rsidR="00000000" w:rsidRDefault="00511DC2">
      <w:pPr>
        <w:pStyle w:val="HTML"/>
      </w:pPr>
      <w:r>
        <w:t>¦работа N 1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</w:t>
      </w:r>
      <w:r>
        <w:t>----------+-----------+--------+----------+-------+-----------+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          ¦       ¦           ¦</w:t>
      </w:r>
    </w:p>
    <w:p w:rsidR="00000000" w:rsidRDefault="00511DC2">
      <w:pPr>
        <w:pStyle w:val="HTML"/>
      </w:pPr>
      <w:r>
        <w:t>¦работа N 2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¦...       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</w:t>
      </w:r>
      <w:r>
        <w:t>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          ¦       ¦           ¦</w:t>
      </w:r>
    </w:p>
    <w:p w:rsidR="00000000" w:rsidRDefault="00511DC2">
      <w:pPr>
        <w:pStyle w:val="HTML"/>
      </w:pPr>
      <w:r>
        <w:t>¦работа N n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¦Итого   очередной¦           ¦           ¦           ¦        ¦          ¦       ¦           ¦</w:t>
      </w:r>
    </w:p>
    <w:p w:rsidR="00000000" w:rsidRDefault="00511DC2">
      <w:pPr>
        <w:pStyle w:val="HTML"/>
      </w:pPr>
      <w:r>
        <w:t>¦финансовый год   ¦           ¦           ¦           ¦        ¦</w:t>
      </w:r>
      <w:r>
        <w:t xml:space="preserve">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          ¦       ¦           ¦</w:t>
      </w:r>
    </w:p>
    <w:p w:rsidR="00000000" w:rsidRDefault="00511DC2">
      <w:pPr>
        <w:pStyle w:val="HTML"/>
      </w:pPr>
      <w:r>
        <w:t xml:space="preserve">¦работа N 1       ¦           ¦ </w:t>
      </w:r>
      <w:r>
        <w:t xml:space="preserve">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          ¦       ¦           ¦</w:t>
      </w:r>
    </w:p>
    <w:p w:rsidR="00000000" w:rsidRDefault="00511DC2">
      <w:pPr>
        <w:pStyle w:val="HTML"/>
      </w:pPr>
      <w:r>
        <w:t>¦работа N 2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¦...              ¦           ¦           ¦           ¦        ¦</w:t>
      </w:r>
      <w:r>
        <w:t xml:space="preserve">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          ¦       ¦           ¦</w:t>
      </w:r>
    </w:p>
    <w:p w:rsidR="00000000" w:rsidRDefault="00511DC2">
      <w:pPr>
        <w:pStyle w:val="HTML"/>
      </w:pPr>
      <w:r>
        <w:t xml:space="preserve">¦работа N n       ¦           ¦ </w:t>
      </w:r>
      <w:r>
        <w:t xml:space="preserve">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¦Итого первый  год¦           ¦           ¦           ¦        ¦          ¦       ¦           ¦</w:t>
      </w:r>
    </w:p>
    <w:p w:rsidR="00000000" w:rsidRDefault="00511DC2">
      <w:pPr>
        <w:pStyle w:val="HTML"/>
      </w:pPr>
      <w:r>
        <w:t>¦планового периода¦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</w:t>
      </w:r>
      <w:r>
        <w:t xml:space="preserve">          ¦       ¦           ¦</w:t>
      </w:r>
    </w:p>
    <w:p w:rsidR="00000000" w:rsidRDefault="00511DC2">
      <w:pPr>
        <w:pStyle w:val="HTML"/>
      </w:pPr>
      <w:r>
        <w:t>¦работа N 1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 xml:space="preserve">¦Государственная  ¦           ¦ </w:t>
      </w:r>
      <w:r>
        <w:t xml:space="preserve">          ¦           ¦        ¦          ¦       ¦           ¦</w:t>
      </w:r>
    </w:p>
    <w:p w:rsidR="00000000" w:rsidRDefault="00511DC2">
      <w:pPr>
        <w:pStyle w:val="HTML"/>
      </w:pPr>
      <w:r>
        <w:t>¦работа N 2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¦...       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¦Государственная  ¦           ¦           ¦           ¦        ¦</w:t>
      </w:r>
      <w:r>
        <w:t xml:space="preserve">          ¦       ¦           ¦</w:t>
      </w:r>
    </w:p>
    <w:p w:rsidR="00000000" w:rsidRDefault="00511DC2">
      <w:pPr>
        <w:pStyle w:val="HTML"/>
      </w:pPr>
      <w:r>
        <w:t>¦работа N n       ¦           ¦           ¦           ¦        ¦          ¦       ¦           ¦</w:t>
      </w:r>
    </w:p>
    <w:p w:rsidR="00000000" w:rsidRDefault="00511DC2">
      <w:pPr>
        <w:pStyle w:val="HTML"/>
      </w:pPr>
      <w:r>
        <w:t>+-----------------+-----------+-----------+-----------+--------+----------+-------+-----------+</w:t>
      </w:r>
    </w:p>
    <w:p w:rsidR="00000000" w:rsidRDefault="00511DC2">
      <w:pPr>
        <w:pStyle w:val="HTML"/>
      </w:pPr>
      <w:r>
        <w:t>¦Итого второй  год¦           ¦           ¦           ¦        ¦          ¦       ¦           ¦</w:t>
      </w:r>
    </w:p>
    <w:p w:rsidR="00000000" w:rsidRDefault="00511DC2">
      <w:pPr>
        <w:pStyle w:val="HTML"/>
      </w:pPr>
      <w:r>
        <w:t>¦планового периода¦           ¦           ¦           ¦        ¦</w:t>
      </w:r>
      <w:r>
        <w:t xml:space="preserve">          ¦       ¦           ¦</w:t>
      </w:r>
    </w:p>
    <w:p w:rsidR="00000000" w:rsidRDefault="00511DC2">
      <w:pPr>
        <w:pStyle w:val="HTML"/>
      </w:pPr>
      <w:r>
        <w:t>------------------+-----------+-----------+-----------+--------+----------+-------+------------</w:t>
      </w:r>
    </w:p>
    <w:p w:rsidR="00000000" w:rsidRDefault="00511D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1DC2">
      <w:pPr>
        <w:pStyle w:val="sel"/>
        <w:divId w:val="19019521"/>
      </w:pPr>
      <w:r>
        <w:t>1 Определяется путем суммирования нормативных затрат, непосредственно связанных с выполнением государственной работы (графа 2),</w:t>
      </w:r>
      <w:r>
        <w:t xml:space="preserve"> и нормативных затрат на общехозяйственные нужды (графа 3).</w:t>
      </w:r>
    </w:p>
    <w:p w:rsidR="00000000" w:rsidRDefault="00511DC2">
      <w:pPr>
        <w:pStyle w:val="sel"/>
        <w:divId w:val="19019521"/>
      </w:pPr>
      <w:r>
        <w:t>2 Определяется путем произведения нормативных затрат на выполнение государственной работы (графа 5) на объем (количество) выполняемых государственных работ (графа 4).</w:t>
      </w:r>
    </w:p>
    <w:p w:rsidR="00000000" w:rsidRDefault="00511DC2">
      <w:pPr>
        <w:pStyle w:val="sel"/>
        <w:divId w:val="19019521"/>
      </w:pPr>
      <w:r>
        <w:t>3 Определяется путем суммиров</w:t>
      </w:r>
      <w:r>
        <w:t>ания итогового объема нормативных затрат (графа 7) и затрат на содержание имущества (графа 6).</w:t>
      </w:r>
    </w:p>
    <w:p w:rsidR="00000000" w:rsidRDefault="00511DC2">
      <w:pPr>
        <w:pStyle w:val="right"/>
      </w:pPr>
      <w:r>
        <w:t>Источник - Приказ Рослесхоза от 21.11.2011 № 486</w:t>
      </w:r>
    </w:p>
    <w:p w:rsidR="00000000" w:rsidRDefault="00511D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</w:t>
      </w:r>
      <w:r>
        <w:rPr>
          <w:rFonts w:ascii="Times New Roman" w:eastAsia="Times New Roman" w:hAnsi="Times New Roman"/>
          <w:sz w:val="24"/>
          <w:szCs w:val="24"/>
        </w:rPr>
        <w:t xml:space="preserve">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https://порядокправа.рф/obrazecy/rezultaty_rascheta_obema_normativnyx_zatrat_na_vypolnenie_federalnym_byu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dzhetnym_uchrezhdeniem_centrl.htm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C2"/>
    <w:rsid w:val="005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1CBB9E-146B-4933-B2B9-7381E8D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rascheta_obema_normativnyx_zatrat_na_vypolnenie_federalnym_byudzhetnym_uchrezhdeniem_centr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расчета объема нормативных затрат на выполнение федеральным бюджетным учреждением "Центрлес" государственных работ и нормативных затрат на содержание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2022-08-21T15:50:00Z</dcterms:created>
  <dcterms:modified xsi:type="dcterms:W3CDTF">2022-08-21T15:50:00Z</dcterms:modified>
</cp:coreProperties>
</file>