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B58E5">
      <w:pPr>
        <w:pStyle w:val="1"/>
        <w:rPr>
          <w:rFonts w:eastAsia="Times New Roman"/>
        </w:rPr>
      </w:pPr>
      <w:r>
        <w:rPr>
          <w:rFonts w:eastAsia="Times New Roman"/>
        </w:rPr>
        <w:t>Регламент по направлению сотрудников организации в служебные командировки (образец заполнения)</w:t>
      </w:r>
    </w:p>
    <w:p w:rsidR="00000000" w:rsidRDefault="00CB58E5">
      <w:pPr>
        <w:pStyle w:val="right"/>
      </w:pPr>
      <w:r>
        <w:t xml:space="preserve">Примерный образец </w:t>
      </w:r>
    </w:p>
    <w:p w:rsidR="00000000" w:rsidRDefault="00CB58E5">
      <w:pPr>
        <w:pStyle w:val="HTML"/>
      </w:pPr>
      <w:r>
        <w:t xml:space="preserve">                                 Утверждаю</w:t>
      </w:r>
    </w:p>
    <w:p w:rsidR="00000000" w:rsidRDefault="00CB58E5">
      <w:pPr>
        <w:pStyle w:val="HTML"/>
      </w:pPr>
      <w:r>
        <w:t>ОАО "Фрегат"</w:t>
      </w:r>
    </w:p>
    <w:p w:rsidR="00000000" w:rsidRDefault="00CB58E5">
      <w:pPr>
        <w:pStyle w:val="HTML"/>
      </w:pPr>
      <w:r>
        <w:t>------------------------                Генеральный директор</w:t>
      </w:r>
    </w:p>
    <w:p w:rsidR="00000000" w:rsidRDefault="00CB58E5">
      <w:pPr>
        <w:pStyle w:val="HTML"/>
      </w:pPr>
      <w:r>
        <w:t>наименование организации     ------------------------------------------</w:t>
      </w:r>
    </w:p>
    <w:p w:rsidR="00000000" w:rsidRDefault="00CB58E5">
      <w:pPr>
        <w:pStyle w:val="HTML"/>
      </w:pPr>
      <w:r>
        <w:t>наименование должности руководителя</w:t>
      </w:r>
    </w:p>
    <w:p w:rsidR="00000000" w:rsidRDefault="00CB58E5">
      <w:pPr>
        <w:pStyle w:val="HTML"/>
      </w:pPr>
      <w:r>
        <w:t>организации</w:t>
      </w:r>
    </w:p>
    <w:p w:rsidR="00000000" w:rsidRDefault="00CB58E5">
      <w:pPr>
        <w:pStyle w:val="HTML"/>
      </w:pPr>
      <w:r>
        <w:t>Регламент</w:t>
      </w:r>
    </w:p>
    <w:p w:rsidR="00000000" w:rsidRDefault="00CB58E5">
      <w:pPr>
        <w:pStyle w:val="HTML"/>
      </w:pPr>
      <w:r>
        <w:t>Малиновский          В.Я. Малиновский</w:t>
      </w:r>
    </w:p>
    <w:p w:rsidR="00000000" w:rsidRDefault="00CB58E5">
      <w:pPr>
        <w:pStyle w:val="HTML"/>
      </w:pPr>
      <w:r>
        <w:t>06.06.2009 N 19              -----------------    ---------------------</w:t>
      </w:r>
    </w:p>
    <w:p w:rsidR="00000000" w:rsidRDefault="00CB58E5">
      <w:pPr>
        <w:pStyle w:val="HTML"/>
      </w:pPr>
      <w:r>
        <w:t xml:space="preserve">подпись         </w:t>
      </w:r>
      <w:r>
        <w:t xml:space="preserve"> расшифровка подписи</w:t>
      </w:r>
    </w:p>
    <w:p w:rsidR="00000000" w:rsidRDefault="00CB58E5">
      <w:pPr>
        <w:pStyle w:val="HTML"/>
      </w:pPr>
    </w:p>
    <w:p w:rsidR="00000000" w:rsidRDefault="00CB58E5">
      <w:pPr>
        <w:pStyle w:val="HTML"/>
      </w:pPr>
      <w:r>
        <w:t>по направлению работников    "6" июня 2009 г.</w:t>
      </w:r>
    </w:p>
    <w:p w:rsidR="00000000" w:rsidRDefault="00CB58E5">
      <w:pPr>
        <w:pStyle w:val="HTML"/>
      </w:pPr>
      <w:r>
        <w:t>в служебные командировки</w:t>
      </w:r>
    </w:p>
    <w:p w:rsidR="00000000" w:rsidRDefault="00CB58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58E5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CB58E5">
      <w:pPr>
        <w:pStyle w:val="just"/>
      </w:pPr>
      <w:r>
        <w:t>Настоящий Регламент (далее - Регламент) регулирует порядок направления работников ОАО "Фрегат" (далее - Предприятие) в служебные командировки.</w:t>
      </w:r>
    </w:p>
    <w:p w:rsidR="00000000" w:rsidRDefault="00CB58E5">
      <w:pPr>
        <w:pStyle w:val="just"/>
      </w:pPr>
      <w:r>
        <w:t>Регламент разработан в соответствии и на основании следующих нормативных актов:</w:t>
      </w:r>
    </w:p>
    <w:p w:rsidR="00000000" w:rsidRDefault="00CB58E5">
      <w:pPr>
        <w:pStyle w:val="just"/>
      </w:pPr>
      <w:r>
        <w:t>- Трудовой кодекс Российской Федерации от 30.12.2001 N 197-ФЗ (ред. от 07.05.2009), ст. ст. 87, 166 - 168, 203, 259, 264, 268;</w:t>
      </w:r>
    </w:p>
    <w:p w:rsidR="00000000" w:rsidRDefault="00CB58E5">
      <w:pPr>
        <w:pStyle w:val="just"/>
      </w:pPr>
      <w:r>
        <w:t xml:space="preserve">- Постановление Правительства РФ от 13.10.2008 N </w:t>
      </w:r>
      <w:r>
        <w:t>749 "Об особенностях направления работников в служебные командировки";</w:t>
      </w:r>
    </w:p>
    <w:p w:rsidR="00000000" w:rsidRDefault="00CB58E5">
      <w:pPr>
        <w:pStyle w:val="just"/>
      </w:pPr>
      <w:r>
        <w:t>- Постановление Правительства РФ от 02.04.2003 N 187 "О размерах возмещения организациями, финансируемыми за счет средств федерального бюджета, расходов работникам в связи с их переездо</w:t>
      </w:r>
      <w:r>
        <w:t>м на работу в другую местность";</w:t>
      </w:r>
    </w:p>
    <w:p w:rsidR="00000000" w:rsidRDefault="00CB58E5">
      <w:pPr>
        <w:pStyle w:val="just"/>
      </w:pPr>
      <w:r>
        <w:t>- Налоговый кодекс Российской Федерации (ч. 1) от 31.07.1998 N 146-ФЗ (ред. от 26.11.2008, с изм. от 17.03.2009);</w:t>
      </w:r>
    </w:p>
    <w:p w:rsidR="00000000" w:rsidRDefault="00CB58E5">
      <w:pPr>
        <w:pStyle w:val="just"/>
      </w:pPr>
      <w:r>
        <w:t>- Федеральный закон от 24.11.1995 N 181-ФЗ "О социальной защите инвалидов в Российской Федерации" (ред. от 28</w:t>
      </w:r>
      <w:r>
        <w:t>.04.2009);</w:t>
      </w:r>
    </w:p>
    <w:p w:rsidR="00000000" w:rsidRDefault="00CB58E5">
      <w:pPr>
        <w:pStyle w:val="just"/>
      </w:pPr>
      <w:r>
        <w:t>- Устав ОАО "Фрегат".</w:t>
      </w:r>
    </w:p>
    <w:p w:rsidR="00000000" w:rsidRDefault="00CB58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58E5">
      <w:pPr>
        <w:pStyle w:val="3"/>
        <w:rPr>
          <w:rFonts w:eastAsia="Times New Roman"/>
        </w:rPr>
      </w:pPr>
      <w:r>
        <w:rPr>
          <w:rFonts w:eastAsia="Times New Roman"/>
        </w:rPr>
        <w:t>2. Термины и определения</w:t>
      </w:r>
    </w:p>
    <w:p w:rsidR="00000000" w:rsidRDefault="00CB58E5">
      <w:pPr>
        <w:pStyle w:val="just"/>
      </w:pPr>
      <w:r>
        <w:lastRenderedPageBreak/>
        <w:t xml:space="preserve">Служебная командировка - это поездка работника по распоряжению генерального </w:t>
      </w:r>
      <w:r>
        <w:t>директора Предприятия на определенный срок для выполнения служебного поручения вне места постоянной работы. Для штатных работников филиала "Фрегат-Онуфриево" (далее - Филиал), находящегося в Саратовской области, местом постоянной работы считается Филиал.</w:t>
      </w:r>
    </w:p>
    <w:p w:rsidR="00000000" w:rsidRDefault="00CB58E5">
      <w:pPr>
        <w:pStyle w:val="just"/>
      </w:pPr>
      <w:r>
        <w:t>С</w:t>
      </w:r>
      <w:r>
        <w:t>лужебные поездки работников, постоянная работа которых осуществляется в пути или имеет разъездной характер, служебными командировками не признаются.</w:t>
      </w:r>
    </w:p>
    <w:p w:rsidR="00000000" w:rsidRDefault="00CB58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58E5">
      <w:pPr>
        <w:pStyle w:val="3"/>
        <w:rPr>
          <w:rFonts w:eastAsia="Times New Roman"/>
        </w:rPr>
      </w:pPr>
      <w:r>
        <w:rPr>
          <w:rFonts w:eastAsia="Times New Roman"/>
        </w:rPr>
        <w:t>3. Ограничения на командирование сотрудников Предприятия</w:t>
      </w:r>
    </w:p>
    <w:p w:rsidR="00000000" w:rsidRDefault="00CB58E5">
      <w:pPr>
        <w:pStyle w:val="just"/>
      </w:pPr>
      <w:r>
        <w:t>3.1. Запрещается направление в служебные командир</w:t>
      </w:r>
      <w:r>
        <w:t>овки:</w:t>
      </w:r>
    </w:p>
    <w:p w:rsidR="00000000" w:rsidRDefault="00CB58E5">
      <w:pPr>
        <w:pStyle w:val="just"/>
      </w:pPr>
      <w:r>
        <w:t>- беременных женщин;</w:t>
      </w:r>
    </w:p>
    <w:p w:rsidR="00000000" w:rsidRDefault="00CB58E5">
      <w:pPr>
        <w:pStyle w:val="just"/>
      </w:pPr>
      <w:r>
        <w:t>- работников в возрасте до восемнадцати лет;</w:t>
      </w:r>
    </w:p>
    <w:p w:rsidR="00000000" w:rsidRDefault="00CB58E5">
      <w:pPr>
        <w:pStyle w:val="just"/>
      </w:pPr>
      <w:r>
        <w:t>- работников, с которыми заключен ученический договор на профессиональное обучение или переобучение без отрыва или с отрывом от работы, если служебная командировка не связана с учениче</w:t>
      </w:r>
      <w:r>
        <w:t>ством, в период действия ученического договора;</w:t>
      </w:r>
    </w:p>
    <w:p w:rsidR="00000000" w:rsidRDefault="00CB58E5">
      <w:pPr>
        <w:pStyle w:val="just"/>
      </w:pPr>
      <w:r>
        <w:t>- работников-инвалидов, если цель служебной командировки противоречит его индивидуальной программе реабилитации;</w:t>
      </w:r>
    </w:p>
    <w:p w:rsidR="00000000" w:rsidRDefault="00CB58E5">
      <w:pPr>
        <w:pStyle w:val="just"/>
      </w:pPr>
      <w:r>
        <w:t>3.2. Направление в служебные командировки женщин, имеющих детей в возрасте до трех лет, допуска</w:t>
      </w:r>
      <w:r>
        <w:t>ется только с их письменного согласия и при условии, что это не запрещено им в соответствии с медицинским заключением, выданным в установленном порядке.</w:t>
      </w:r>
    </w:p>
    <w:p w:rsidR="00000000" w:rsidRDefault="00CB58E5">
      <w:pPr>
        <w:pStyle w:val="just"/>
      </w:pPr>
      <w:r>
        <w:t>3.3. Имеют право отказаться от направления в служебную командировку следующие работники:</w:t>
      </w:r>
    </w:p>
    <w:p w:rsidR="00000000" w:rsidRDefault="00CB58E5">
      <w:pPr>
        <w:pStyle w:val="just"/>
      </w:pPr>
      <w:r>
        <w:t>- женщины, име</w:t>
      </w:r>
      <w:r>
        <w:t>ющие детей в возрасте до трех лет;</w:t>
      </w:r>
    </w:p>
    <w:p w:rsidR="00000000" w:rsidRDefault="00CB58E5">
      <w:pPr>
        <w:pStyle w:val="just"/>
      </w:pPr>
      <w:r>
        <w:t>- матери и отцы, воспитывающие без супруга (супруги) детей в возрасте до пяти лет;</w:t>
      </w:r>
    </w:p>
    <w:p w:rsidR="00000000" w:rsidRDefault="00CB58E5">
      <w:pPr>
        <w:pStyle w:val="just"/>
      </w:pPr>
      <w:r>
        <w:t>- работники, имеющие детей-инвалидов;</w:t>
      </w:r>
    </w:p>
    <w:p w:rsidR="00000000" w:rsidRDefault="00CB58E5">
      <w:pPr>
        <w:pStyle w:val="just"/>
      </w:pPr>
      <w:r>
        <w:t>- работники, осуществляющие уход за больными членами их семей в соответствии с медицинским заключени</w:t>
      </w:r>
      <w:r>
        <w:t>ем;</w:t>
      </w:r>
    </w:p>
    <w:p w:rsidR="00000000" w:rsidRDefault="00CB58E5">
      <w:pPr>
        <w:pStyle w:val="just"/>
      </w:pPr>
      <w:r>
        <w:t>- отцы, воспитывающие детей без матери;</w:t>
      </w:r>
    </w:p>
    <w:p w:rsidR="00000000" w:rsidRDefault="00CB58E5">
      <w:pPr>
        <w:pStyle w:val="just"/>
      </w:pPr>
      <w:r>
        <w:t>- опекуны (попечители) несовершеннолетних.</w:t>
      </w:r>
    </w:p>
    <w:p w:rsidR="00000000" w:rsidRDefault="00CB58E5">
      <w:pPr>
        <w:pStyle w:val="just"/>
      </w:pPr>
      <w:r>
        <w:t>Ознакомление и отказ работника от командирования должны быть оформлены письменно.</w:t>
      </w:r>
    </w:p>
    <w:p w:rsidR="00000000" w:rsidRDefault="00CB58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58E5">
      <w:pPr>
        <w:pStyle w:val="3"/>
        <w:rPr>
          <w:rFonts w:eastAsia="Times New Roman"/>
        </w:rPr>
      </w:pPr>
      <w:r>
        <w:rPr>
          <w:rFonts w:eastAsia="Times New Roman"/>
        </w:rPr>
        <w:t>4. Сроки командирования</w:t>
      </w:r>
    </w:p>
    <w:p w:rsidR="00000000" w:rsidRDefault="00CB58E5">
      <w:pPr>
        <w:pStyle w:val="just"/>
      </w:pPr>
      <w:r>
        <w:t>4.1. Срок командировки работников определяется руководителем с</w:t>
      </w:r>
      <w:r>
        <w:t>труктурного подразделения, командирующего работника, по согласованию (при необходимости) с генеральным директором Предприятия.</w:t>
      </w:r>
    </w:p>
    <w:p w:rsidR="00000000" w:rsidRDefault="00CB58E5">
      <w:pPr>
        <w:pStyle w:val="just"/>
      </w:pPr>
      <w:r>
        <w:t>4.2. Срок служебной командировки сотрудников Предприятия не должен превышать 40 дней, не считая времени нахождения в пути и перио</w:t>
      </w:r>
      <w:r>
        <w:t>да временной нетрудоспособности работника.</w:t>
      </w:r>
    </w:p>
    <w:p w:rsidR="00000000" w:rsidRDefault="00CB58E5">
      <w:pPr>
        <w:pStyle w:val="just"/>
      </w:pPr>
      <w:r>
        <w:t>4.3. Фактическое время пребывания в месте командировки определяется по отметкам в командировочном удостоверении о дне прибытия в место командировки и дне выбытия из места командировки. Если работник командирован в</w:t>
      </w:r>
      <w:r>
        <w:t xml:space="preserve"> разные населенные пункты, отметки о дне прибытия и дне выбытия делаются в каждом пункте.</w:t>
      </w:r>
    </w:p>
    <w:p w:rsidR="00000000" w:rsidRDefault="00CB58E5">
      <w:pPr>
        <w:pStyle w:val="just"/>
      </w:pPr>
      <w:r>
        <w:t>4.4. Днем выезда в командировку считается день отправления поезда, самолета, автобуса или другого транспортного средства из места постоянной работы командированного.</w:t>
      </w:r>
    </w:p>
    <w:p w:rsidR="00000000" w:rsidRDefault="00CB58E5">
      <w:pPr>
        <w:pStyle w:val="just"/>
      </w:pPr>
      <w:r>
        <w:t>При отправлении транспортного средства до 24 часов включительно днем отъезда в командировку (приезда из командировки) считаются текущие сутки, а с 0 часов и позднее - последующие сутки. Если станция, пристань, аэропорт находятся за чертой населенного пункт</w:t>
      </w:r>
      <w:r>
        <w:t>а, учитывается время, необходимое для проезда до станции, пристани, аэропорта.</w:t>
      </w:r>
    </w:p>
    <w:p w:rsidR="00000000" w:rsidRDefault="00CB58E5">
      <w:pPr>
        <w:pStyle w:val="just"/>
      </w:pPr>
      <w:r>
        <w:t>4.5. Днем приезда из командировки считается день прибытия поезда, самолета, автобуса или другого транспортного средства в место постоянной работы.</w:t>
      </w:r>
    </w:p>
    <w:p w:rsidR="00000000" w:rsidRDefault="00CB58E5">
      <w:pPr>
        <w:pStyle w:val="just"/>
      </w:pPr>
      <w:r>
        <w:t>4.6. Вопрос о явке работника н</w:t>
      </w:r>
      <w:r>
        <w:t>а работу в день выезда в командировку и в день приезда из командировки решается по договоренности с руководителем структурного подразделения, направившего работника в командировку.</w:t>
      </w:r>
    </w:p>
    <w:p w:rsidR="00000000" w:rsidRDefault="00CB58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58E5">
      <w:pPr>
        <w:pStyle w:val="3"/>
        <w:rPr>
          <w:rFonts w:eastAsia="Times New Roman"/>
        </w:rPr>
      </w:pPr>
      <w:r>
        <w:rPr>
          <w:rFonts w:eastAsia="Times New Roman"/>
        </w:rPr>
        <w:t>5. Оформление документов на командировку</w:t>
      </w:r>
    </w:p>
    <w:p w:rsidR="00000000" w:rsidRDefault="00CB58E5">
      <w:pPr>
        <w:pStyle w:val="just"/>
      </w:pPr>
      <w:r>
        <w:t>5.1. Направление работников в командировку производится генеральным директором Предприятия и оформляется выдачей командировочного удостоверения.</w:t>
      </w:r>
    </w:p>
    <w:p w:rsidR="00000000" w:rsidRDefault="00CB58E5">
      <w:pPr>
        <w:pStyle w:val="just"/>
      </w:pPr>
      <w:r>
        <w:t>Документооборот по командировкам включает:</w:t>
      </w:r>
    </w:p>
    <w:p w:rsidR="00000000" w:rsidRDefault="00CB58E5">
      <w:pPr>
        <w:pStyle w:val="just"/>
      </w:pPr>
      <w:r>
        <w:t>- приказ (распоряжение) о направлении работника в командировку (форм</w:t>
      </w:r>
      <w:r>
        <w:t>а N Т-9);</w:t>
      </w:r>
    </w:p>
    <w:p w:rsidR="00000000" w:rsidRDefault="00CB58E5">
      <w:pPr>
        <w:pStyle w:val="just"/>
      </w:pPr>
      <w:r>
        <w:t>- приказ (распоряжение) о направлении работников в командировку (форма N Т-9а);</w:t>
      </w:r>
    </w:p>
    <w:p w:rsidR="00000000" w:rsidRDefault="00CB58E5">
      <w:pPr>
        <w:pStyle w:val="just"/>
      </w:pPr>
      <w:r>
        <w:t>- командировочное удостоверение (форма N Т-10);</w:t>
      </w:r>
    </w:p>
    <w:p w:rsidR="00000000" w:rsidRDefault="00CB58E5">
      <w:pPr>
        <w:pStyle w:val="just"/>
      </w:pPr>
      <w:r>
        <w:t>- служебное задание для направления в командировку и отчет о его выполнении (форма N Т-10а).</w:t>
      </w:r>
    </w:p>
    <w:p w:rsidR="00000000" w:rsidRDefault="00CB58E5">
      <w:pPr>
        <w:pStyle w:val="just"/>
      </w:pPr>
      <w:r>
        <w:t>5.2. Оформление служебног</w:t>
      </w:r>
      <w:r>
        <w:t>о задания:</w:t>
      </w:r>
    </w:p>
    <w:p w:rsidR="00000000" w:rsidRDefault="00CB58E5">
      <w:pPr>
        <w:pStyle w:val="just"/>
      </w:pPr>
      <w:r>
        <w:t>- подписывает руководитель структурного подразделения, в котором работает командируемый работник;</w:t>
      </w:r>
    </w:p>
    <w:p w:rsidR="00000000" w:rsidRDefault="00CB58E5">
      <w:pPr>
        <w:pStyle w:val="just"/>
      </w:pPr>
      <w:r>
        <w:t>- утверждает генеральный директор Предприятия и передает в отдел кадров для издания приказа (распоряжения) о направлении в командировку.</w:t>
      </w:r>
    </w:p>
    <w:p w:rsidR="00000000" w:rsidRDefault="00CB58E5">
      <w:pPr>
        <w:pStyle w:val="just"/>
      </w:pPr>
      <w:r>
        <w:t>5.3. Оформ</w:t>
      </w:r>
      <w:r>
        <w:t>ление приказа (распоряжения) о направлении в командировку:</w:t>
      </w:r>
    </w:p>
    <w:p w:rsidR="00000000" w:rsidRDefault="00CB58E5">
      <w:pPr>
        <w:pStyle w:val="just"/>
      </w:pPr>
      <w:r>
        <w:t>- соответствующие графы унифицированной формы заполняет инспектор отдела кадров на основании служебного задания;</w:t>
      </w:r>
    </w:p>
    <w:p w:rsidR="00000000" w:rsidRDefault="00CB58E5">
      <w:pPr>
        <w:pStyle w:val="just"/>
      </w:pPr>
      <w:r>
        <w:t>- подписывает генеральный директор.</w:t>
      </w:r>
    </w:p>
    <w:p w:rsidR="00000000" w:rsidRDefault="00CB58E5">
      <w:pPr>
        <w:pStyle w:val="just"/>
      </w:pPr>
      <w:r>
        <w:t>5.4. Оформление командировочного удостоверения:</w:t>
      </w:r>
    </w:p>
    <w:p w:rsidR="00000000" w:rsidRDefault="00CB58E5">
      <w:pPr>
        <w:pStyle w:val="just"/>
      </w:pPr>
      <w:r>
        <w:t>- выписывается в одном экземпляре инспектором отдела кадров на основании приказа (распоряжения) о направлении в командировку;</w:t>
      </w:r>
    </w:p>
    <w:p w:rsidR="00000000" w:rsidRDefault="00CB58E5">
      <w:pPr>
        <w:pStyle w:val="just"/>
      </w:pPr>
      <w:r>
        <w:t>- в каждом пункте назначения делаются отметки о времени прибытия и выбытия, которые заверяются подписью ответственного должностног</w:t>
      </w:r>
      <w:r>
        <w:t>о лица и печатью. Отметки в командировочном удостоверении о прибытии и выбытии работника заверяются той печатью, которой обычно пользуется в своей хозяйственной деятельности организация для засвидетельствования подписи соответствующего должностного лица.</w:t>
      </w:r>
    </w:p>
    <w:p w:rsidR="00000000" w:rsidRDefault="00CB58E5">
      <w:pPr>
        <w:pStyle w:val="just"/>
      </w:pPr>
      <w:r>
        <w:t>К</w:t>
      </w:r>
      <w:r>
        <w:t>омандировочное удостоверение может не выписываться, если работник должен возвратиться из командировки в место постоянной работы в тот же день, в который он был командирован.</w:t>
      </w:r>
    </w:p>
    <w:p w:rsidR="00000000" w:rsidRDefault="00CB58E5">
      <w:pPr>
        <w:pStyle w:val="just"/>
      </w:pPr>
      <w:r>
        <w:t>5.6. По возвращении из командировки работник обязан представить в течение 3 рабочи</w:t>
      </w:r>
      <w:r>
        <w:t>х дней:</w:t>
      </w:r>
    </w:p>
    <w:p w:rsidR="00000000" w:rsidRDefault="00CB58E5">
      <w:pPr>
        <w:pStyle w:val="just"/>
      </w:pPr>
      <w:r>
        <w:t>-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командировочное удосто</w:t>
      </w:r>
      <w:r>
        <w:t>верение, оформленное надлежащим образом,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 и предоставле</w:t>
      </w:r>
      <w:r>
        <w:t>нию в поездах постельных принадлежностей) и об иных расходах, связанных с командировкой;</w:t>
      </w:r>
    </w:p>
    <w:p w:rsidR="00000000" w:rsidRDefault="00CB58E5">
      <w:pPr>
        <w:pStyle w:val="just"/>
      </w:pPr>
      <w:r>
        <w:t>- отчет о выполненной работе в командировке, согласованный с руководителем структурного подразделения, направившего работника в командировку, в письменной форме.</w:t>
      </w:r>
    </w:p>
    <w:p w:rsidR="00000000" w:rsidRDefault="00CB58E5">
      <w:pPr>
        <w:pStyle w:val="just"/>
      </w:pPr>
      <w:r>
        <w:t xml:space="preserve">5.7. </w:t>
      </w:r>
      <w:r>
        <w:t>Оформление отчета о выполненной работе за период командировки:</w:t>
      </w:r>
    </w:p>
    <w:p w:rsidR="00000000" w:rsidRDefault="00CB58E5">
      <w:pPr>
        <w:pStyle w:val="just"/>
      </w:pPr>
      <w:r>
        <w:t>- работником, прибывшим из командировки, составляется краткий отчет о выполненной работе за период командировки;</w:t>
      </w:r>
    </w:p>
    <w:p w:rsidR="00000000" w:rsidRDefault="00CB58E5">
      <w:pPr>
        <w:pStyle w:val="just"/>
      </w:pPr>
      <w:r>
        <w:t>- отчет согласовывается с руководителем структурного подразделения и предоставля</w:t>
      </w:r>
      <w:r>
        <w:t>ется в бухгалтерию вместе с командировочным удостоверением и авансовым отчетом.</w:t>
      </w:r>
    </w:p>
    <w:p w:rsidR="00000000" w:rsidRDefault="00CB58E5">
      <w:pPr>
        <w:pStyle w:val="just"/>
      </w:pPr>
      <w:r>
        <w:t>5.8. Указанные в п. 5.1 документы должны быть оформлены не менее чем за 1 рабочий день до начала командировки.</w:t>
      </w:r>
    </w:p>
    <w:p w:rsidR="00000000" w:rsidRDefault="00CB58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58E5">
      <w:pPr>
        <w:pStyle w:val="3"/>
        <w:rPr>
          <w:rFonts w:eastAsia="Times New Roman"/>
        </w:rPr>
      </w:pPr>
      <w:r>
        <w:rPr>
          <w:rFonts w:eastAsia="Times New Roman"/>
        </w:rPr>
        <w:t>6. Суточные</w:t>
      </w:r>
    </w:p>
    <w:p w:rsidR="00000000" w:rsidRDefault="00CB58E5">
      <w:pPr>
        <w:pStyle w:val="just"/>
      </w:pPr>
      <w:r>
        <w:t xml:space="preserve">6.1. Суточные оплачиваются работнику за каждый день </w:t>
      </w:r>
      <w:r>
        <w:t>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из расчета 700 руб. за каждый день нахождения в командировке внутри страны и 2500 руб. за каждый д</w:t>
      </w:r>
      <w:r>
        <w:t>ень нахождения в загранкомандировке.</w:t>
      </w:r>
    </w:p>
    <w:p w:rsidR="00000000" w:rsidRDefault="00CB58E5">
      <w:pPr>
        <w:pStyle w:val="just"/>
      </w:pPr>
      <w:r>
        <w:t>6.2. При командировках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</w:t>
      </w:r>
      <w:r>
        <w:t>ые не выплачиваются.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генеральным директором Предприятия с учетом дальности расстояния, условий транспортн</w:t>
      </w:r>
      <w:r>
        <w:t>ого сообщения, характера выполняемого задания, а также необходимости создания работнику условий для отдыха.</w:t>
      </w:r>
    </w:p>
    <w:p w:rsidR="00000000" w:rsidRDefault="00CB58E5">
      <w:pPr>
        <w:pStyle w:val="just"/>
      </w:pPr>
      <w:r>
        <w:t xml:space="preserve">Если работник по окончании рабочего дня по согласованию с руководителем </w:t>
      </w:r>
      <w:r>
        <w:t>структурного подразделения, направившего его в командировку, остается в месте командирования, то расходы по найму жилого помещения при предоставлении соответствующих документов возмещаются работнику в следующих размерах: ______</w:t>
      </w:r>
    </w:p>
    <w:p w:rsidR="00000000" w:rsidRDefault="00CB58E5">
      <w:pPr>
        <w:pStyle w:val="just"/>
      </w:pPr>
      <w:r>
        <w:t>____________________________</w:t>
      </w:r>
      <w:r>
        <w:t>___________________________________________.</w:t>
      </w:r>
    </w:p>
    <w:p w:rsidR="00000000" w:rsidRDefault="00CB58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58E5">
      <w:pPr>
        <w:pStyle w:val="3"/>
        <w:rPr>
          <w:rFonts w:eastAsia="Times New Roman"/>
        </w:rPr>
      </w:pPr>
      <w:r>
        <w:rPr>
          <w:rFonts w:eastAsia="Times New Roman"/>
        </w:rPr>
        <w:t>7. Другие командировочные расходы</w:t>
      </w:r>
    </w:p>
    <w:p w:rsidR="00000000" w:rsidRDefault="00CB58E5">
      <w:pPr>
        <w:pStyle w:val="just"/>
      </w:pPr>
      <w:r>
        <w:t>7.1. Командированному сотруднику Предприятие компенсирует следующие расходы (при наличии подтверждающих документов):</w:t>
      </w:r>
    </w:p>
    <w:p w:rsidR="00000000" w:rsidRDefault="00CB58E5">
      <w:pPr>
        <w:pStyle w:val="just"/>
      </w:pPr>
      <w:r>
        <w:t>- на проезд до места командирования и обратно - компенсирую</w:t>
      </w:r>
      <w:r>
        <w:t>тся полностью исходя из стоимости проезда (даты в проездных документах должны совпадать с датами командирования, указанными в приказе на командировку);</w:t>
      </w:r>
    </w:p>
    <w:p w:rsidR="00000000" w:rsidRDefault="00CB58E5">
      <w:pPr>
        <w:pStyle w:val="just"/>
      </w:pPr>
      <w:r>
        <w:t>- на наем жилого помещения и оплату дополнительных услуг, оказываемых в гостиницах (за исключением расхо</w:t>
      </w:r>
      <w:r>
        <w:t xml:space="preserve">дов на обслуживание в барах и ресторанах, расходов на обслуживание в номере, расходов за пользование рекреационно-оздоровительными объектами); для отчета требуется представить счет из гостиницы и кассовый чек на эту сумму (сумма на чеке должна сходиться с </w:t>
      </w:r>
      <w:r>
        <w:t>суммой, указанной на счете, а наименование организации на чеке должно сходиться с наименованием организации, указанным на счете);</w:t>
      </w:r>
    </w:p>
    <w:p w:rsidR="00000000" w:rsidRDefault="00CB58E5">
      <w:pPr>
        <w:pStyle w:val="just"/>
      </w:pPr>
      <w:r>
        <w:t>- на телефонные разговоры - генеральному директору, заместителям генерального директора, руководителям структурных подразделен</w:t>
      </w:r>
      <w:r>
        <w:t>ий, а также сотрудникам отдела продаж и коммерческой службы предприятия. Для отчета необходимо представить из гостиницы расшифровку звонков и кассовый чек на их оплату;</w:t>
      </w:r>
    </w:p>
    <w:p w:rsidR="00000000" w:rsidRDefault="00CB58E5">
      <w:pPr>
        <w:pStyle w:val="just"/>
      </w:pPr>
      <w:r>
        <w:t>- на оформление и выдачу виз, паспортов, ваучеров, приглашений и иных аналогичных докум</w:t>
      </w:r>
      <w:r>
        <w:t>ентов;</w:t>
      </w:r>
    </w:p>
    <w:p w:rsidR="00000000" w:rsidRDefault="00CB58E5">
      <w:pPr>
        <w:pStyle w:val="just"/>
      </w:pPr>
      <w:r>
        <w:t>- на консульские, аэродромные сборы, сборы за право въезда, прохода, транзита автомобильного и иного транспорта, за пользование морскими каналами, другими подобными сооружениями и иные аналогичные платежи и сборы;</w:t>
      </w:r>
    </w:p>
    <w:p w:rsidR="00000000" w:rsidRDefault="00CB58E5">
      <w:pPr>
        <w:pStyle w:val="just"/>
      </w:pPr>
      <w:r>
        <w:t>- на такси - генеральному директору</w:t>
      </w:r>
      <w:r>
        <w:t>, заместителям генерального директора, руководителям структурных подразделений, другим командированным сотрудникам Предприятия - по согласованию с руководителем структурного подразделения, командирующего работника. Для отчета необходимо представить квитанц</w:t>
      </w:r>
      <w:r>
        <w:t>ию об оплате и кассовый чек, но при этом сумма расходов на такси включается в доход и облагается подоходным налогом.</w:t>
      </w:r>
    </w:p>
    <w:p w:rsidR="00000000" w:rsidRDefault="00CB58E5">
      <w:pPr>
        <w:pStyle w:val="just"/>
      </w:pPr>
      <w:r>
        <w:t>На всех документах, подтверждающих расходы, понесенные в командировке, должны хорошо просматриваться название организации, выдавшей докумен</w:t>
      </w:r>
      <w:r>
        <w:t>т, и ее печать.</w:t>
      </w:r>
    </w:p>
    <w:p w:rsidR="00000000" w:rsidRDefault="00CB58E5">
      <w:pPr>
        <w:pStyle w:val="just"/>
      </w:pPr>
      <w:r>
        <w:t xml:space="preserve">7.2. Денежные средства, полученные командированным работником под отчет и не использованные в командировке, должны быть сданы в кассу Предприятия в течение 3 дней с момента прибытия из командировки, в противном случае они будут удержаны из </w:t>
      </w:r>
      <w:r>
        <w:t>заработной платы сотрудника в месяце, следующем за месяцем, в котором сотрудник был направлен в командировку.</w:t>
      </w:r>
    </w:p>
    <w:p w:rsidR="00000000" w:rsidRDefault="00CB58E5">
      <w:pPr>
        <w:pStyle w:val="just"/>
      </w:pPr>
      <w:r>
        <w:t>7.3. При наличии задолженности по возврату денежных средств, выданных под отчет для целей командирования и не подтвержденных расходными документам</w:t>
      </w:r>
      <w:r>
        <w:t>и, следующая служебная командировка не может быть оформлена.</w:t>
      </w:r>
    </w:p>
    <w:p w:rsidR="00000000" w:rsidRDefault="00CB58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58E5">
      <w:pPr>
        <w:pStyle w:val="3"/>
        <w:rPr>
          <w:rFonts w:eastAsia="Times New Roman"/>
        </w:rPr>
      </w:pPr>
      <w:r>
        <w:rPr>
          <w:rFonts w:eastAsia="Times New Roman"/>
        </w:rPr>
        <w:t>8. Отзыв из командировки или отмена командировки</w:t>
      </w:r>
    </w:p>
    <w:p w:rsidR="00000000" w:rsidRDefault="00CB58E5">
      <w:pPr>
        <w:pStyle w:val="just"/>
      </w:pPr>
      <w:r>
        <w:t xml:space="preserve">В случае отмены командировки сотрудник обязан сдать билеты в кассу транспортного предприятия и предупредить отдел кадров об отмене командировки. </w:t>
      </w:r>
      <w:r>
        <w:t>Инспектор отдела кадров готовит приказ об отмене командировки или изменении условий командирования.</w:t>
      </w:r>
    </w:p>
    <w:p w:rsidR="00000000" w:rsidRDefault="00CB58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58E5">
      <w:pPr>
        <w:pStyle w:val="3"/>
        <w:rPr>
          <w:rFonts w:eastAsia="Times New Roman"/>
        </w:rPr>
      </w:pPr>
      <w:r>
        <w:rPr>
          <w:rFonts w:eastAsia="Times New Roman"/>
        </w:rPr>
        <w:t>9. Ответственность</w:t>
      </w:r>
    </w:p>
    <w:p w:rsidR="00000000" w:rsidRDefault="00CB58E5">
      <w:pPr>
        <w:pStyle w:val="just"/>
      </w:pPr>
      <w:r>
        <w:t>Каждый сотрудник Предприятия подтверждает, что он ознакомлен с Регламентом, полностью его понимает и будет ему следовать.</w:t>
      </w:r>
    </w:p>
    <w:p w:rsidR="00000000" w:rsidRDefault="00CB58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58E5">
      <w:pPr>
        <w:pStyle w:val="right"/>
      </w:pPr>
      <w:r>
        <w:t>Источник - "К</w:t>
      </w:r>
      <w:r>
        <w:t>адровик. Кадровое делопроизводство", 2009, № 7</w:t>
      </w:r>
    </w:p>
    <w:p w:rsidR="00000000" w:rsidRDefault="00CB58E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https://порядокправа.рф/obrazecy/reglament_po_napravleniyu_sotrudnikov_organizacii_v_sluzhebnye_komandirovki_obrazec_zapolneniya.htm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E5"/>
    <w:rsid w:val="00C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1CF468C-1BC3-4126-8EED-F1697AE9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lament_po_napravleniyu_sotrudnikov_organizacii_v_sluzhebnye_komandirovk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1899</Words>
  <Characters>10827</Characters>
  <Application>Microsoft Office Word</Application>
  <DocSecurity>0</DocSecurity>
  <Lines>90</Lines>
  <Paragraphs>25</Paragraphs>
  <ScaleCrop>false</ScaleCrop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 направлению сотрудников организации в служебные командировки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2022-08-20T07:59:00Z</dcterms:created>
  <dcterms:modified xsi:type="dcterms:W3CDTF">2022-08-20T07:59:00Z</dcterms:modified>
</cp:coreProperties>
</file>