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1308">
      <w:pPr>
        <w:pStyle w:val="1"/>
        <w:rPr>
          <w:rFonts w:eastAsia="Times New Roman"/>
        </w:rPr>
      </w:pPr>
      <w:r>
        <w:rPr>
          <w:rFonts w:eastAsia="Times New Roman"/>
        </w:rPr>
        <w:t>Расходы на приобретение холодной воды</w:t>
      </w:r>
    </w:p>
    <w:p w:rsidR="00000000" w:rsidRDefault="00801308">
      <w:pPr>
        <w:pStyle w:val="right"/>
      </w:pPr>
      <w:r>
        <w:t>Приложение 2.1.6 к Методическим указаниям, утвержденным приказом ФСТ России от 27.12.2013 N 1746-э</w:t>
      </w:r>
    </w:p>
    <w:p w:rsidR="00000000" w:rsidRDefault="008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Расходы на приобретение холодной воды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Единица </w:t>
      </w:r>
      <w:r>
        <w:rPr>
          <w:rFonts w:eastAsia="Times New Roman"/>
        </w:rPr>
        <w:t>измерения Истекший год (i-2) Текущий год (i-1) Очередной год (i) план факт план ожид 1 2 3 4 5 6 7 8 A.</w:t>
      </w:r>
    </w:p>
    <w:p w:rsidR="00000000" w:rsidRDefault="00801308">
      <w:pPr>
        <w:pStyle w:val="left"/>
      </w:pPr>
      <w:r>
        <w:t>Поставщик</w:t>
      </w:r>
    </w:p>
    <w:p w:rsidR="00000000" w:rsidRDefault="008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801308">
      <w:pPr>
        <w:pStyle w:val="left"/>
      </w:pPr>
      <w:r>
        <w:t>Объем холодной воды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тыс. куб. м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801308">
      <w:pPr>
        <w:pStyle w:val="left"/>
      </w:pPr>
      <w:r>
        <w:t>Тариф на холодную воду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руб./куб. м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801308">
      <w:pPr>
        <w:pStyle w:val="left"/>
      </w:pPr>
      <w:r>
        <w:t>Затраты на холодную воду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тыс. руб.</w:t>
      </w:r>
    </w:p>
    <w:p w:rsidR="00000000" w:rsidRDefault="00801308">
      <w:pPr>
        <w:pStyle w:val="3"/>
        <w:rPr>
          <w:rFonts w:eastAsia="Times New Roman"/>
        </w:rPr>
      </w:pPr>
      <w:r>
        <w:rPr>
          <w:rFonts w:eastAsia="Times New Roman"/>
        </w:rPr>
        <w:t>N</w:t>
      </w:r>
    </w:p>
    <w:p w:rsidR="00000000" w:rsidRDefault="00801308">
      <w:pPr>
        <w:pStyle w:val="left"/>
      </w:pPr>
      <w:r>
        <w:t>Поставщик</w:t>
      </w:r>
    </w:p>
    <w:p w:rsidR="00000000" w:rsidRDefault="0080130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01308">
      <w:pPr>
        <w:pStyle w:val="right"/>
      </w:pPr>
      <w:r>
        <w:t xml:space="preserve">Источник - Приказ </w:t>
      </w:r>
      <w:r>
        <w:t>ФСТ России от 27.12.2013 № 1746-э</w:t>
      </w:r>
    </w:p>
    <w:p w:rsidR="00000000" w:rsidRDefault="008013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/obrazecy/rasxody_na_priobretenie_xolodnoj_vody.htm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08"/>
    <w:rsid w:val="008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FFEFEB-AC7C-4F90-93A9-61BE7C5F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priobretenie_xolodnoj_v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приобретение холодной воды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2022-08-20T05:00:00Z</dcterms:created>
  <dcterms:modified xsi:type="dcterms:W3CDTF">2022-08-20T05:00:00Z</dcterms:modified>
</cp:coreProperties>
</file>