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F26B5">
      <w:pPr>
        <w:pStyle w:val="1"/>
        <w:rPr>
          <w:rFonts w:eastAsia="Times New Roman"/>
        </w:rPr>
      </w:pPr>
      <w:r>
        <w:rPr>
          <w:rFonts w:eastAsia="Times New Roman"/>
        </w:rPr>
        <w:t>Расписка о приеме обращения гражданина в администрацию городского поселения Серебряные Пруды Московской области</w:t>
      </w:r>
    </w:p>
    <w:p w:rsidR="00000000" w:rsidRDefault="000F26B5">
      <w:pPr>
        <w:pStyle w:val="right"/>
      </w:pPr>
      <w:r>
        <w:t xml:space="preserve">Приложение N 1 к Административному регламенту рассмотрения обращений </w:t>
      </w:r>
      <w:r>
        <w:t>граждан в администрацию городского поселения Серебряные Пруды Московской области</w:t>
      </w:r>
    </w:p>
    <w:p w:rsidR="00000000" w:rsidRDefault="000F26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26B5">
      <w:pPr>
        <w:pStyle w:val="HTML"/>
      </w:pPr>
      <w:r>
        <w:t xml:space="preserve">                                 РАСПИСКА</w:t>
      </w:r>
    </w:p>
    <w:p w:rsidR="00000000" w:rsidRDefault="000F26B5">
      <w:pPr>
        <w:pStyle w:val="HTML"/>
      </w:pPr>
      <w:r>
        <w:t>О ПРИЕМЕ ОБРАЩЕНИЯ ГРАЖДАНИНА</w:t>
      </w:r>
    </w:p>
    <w:p w:rsidR="00000000" w:rsidRDefault="000F26B5">
      <w:pPr>
        <w:pStyle w:val="HTML"/>
      </w:pPr>
      <w:r>
        <w:t>______________________________________________ (Ф.И.О. ГРАЖДАНИНА)</w:t>
      </w:r>
    </w:p>
    <w:p w:rsidR="00000000" w:rsidRDefault="000F26B5">
      <w:pPr>
        <w:pStyle w:val="HTML"/>
      </w:pPr>
    </w:p>
    <w:p w:rsidR="00000000" w:rsidRDefault="000F26B5">
      <w:pPr>
        <w:pStyle w:val="HTML"/>
      </w:pPr>
      <w:r>
        <w:t>АДРЕСОВАННОГО (ГЛАВЕ ГОРОДСКОГО ПО</w:t>
      </w:r>
      <w:r>
        <w:t>СЕЛЕНИЯ СЕРЕБРЯНЫЕ ПРУДЫ,</w:t>
      </w:r>
    </w:p>
    <w:p w:rsidR="00000000" w:rsidRDefault="000F26B5">
      <w:pPr>
        <w:pStyle w:val="HTML"/>
      </w:pPr>
      <w:r>
        <w:t>ЗАМЕСТИТЕЛЮ ГЛАВЫ ГОРОДСКОГО ПОСЕЛЕНИЯ СЕРЕБРЯНЫЕ ПРУДЫ)</w:t>
      </w:r>
    </w:p>
    <w:p w:rsidR="00000000" w:rsidRDefault="000F26B5">
      <w:pPr>
        <w:pStyle w:val="HTML"/>
      </w:pPr>
    </w:p>
    <w:p w:rsidR="00000000" w:rsidRDefault="000F26B5">
      <w:pPr>
        <w:pStyle w:val="HTML"/>
      </w:pPr>
      <w:r>
        <w:t>Специалистом    общего    отдела     администрации   городского   поселения</w:t>
      </w:r>
    </w:p>
    <w:p w:rsidR="00000000" w:rsidRDefault="000F26B5">
      <w:pPr>
        <w:pStyle w:val="HTML"/>
      </w:pPr>
      <w:r>
        <w:t>Серебряные Пруды "________" ______________________________ 200__ г. принято</w:t>
      </w:r>
    </w:p>
    <w:p w:rsidR="00000000" w:rsidRDefault="000F26B5">
      <w:pPr>
        <w:pStyle w:val="HTML"/>
      </w:pPr>
      <w:r>
        <w:t>обращение гр. ______</w:t>
      </w:r>
      <w:r>
        <w:t>__________________________________ (Ф.И.О. гражданина),</w:t>
      </w:r>
    </w:p>
    <w:p w:rsidR="00000000" w:rsidRDefault="000F26B5">
      <w:pPr>
        <w:pStyle w:val="HTML"/>
      </w:pPr>
      <w:r>
        <w:t>проживающего ______________________________________________________________</w:t>
      </w:r>
    </w:p>
    <w:p w:rsidR="00000000" w:rsidRDefault="000F26B5">
      <w:pPr>
        <w:pStyle w:val="HTML"/>
      </w:pPr>
      <w:r>
        <w:t>в количестве ________ листов.</w:t>
      </w:r>
    </w:p>
    <w:p w:rsidR="00000000" w:rsidRDefault="000F26B5">
      <w:pPr>
        <w:pStyle w:val="HTML"/>
      </w:pPr>
    </w:p>
    <w:p w:rsidR="00000000" w:rsidRDefault="000F26B5">
      <w:pPr>
        <w:pStyle w:val="HTML"/>
      </w:pPr>
      <w:r>
        <w:t>Телефон для справок по обращению: 3-80-59.</w:t>
      </w:r>
    </w:p>
    <w:p w:rsidR="00000000" w:rsidRDefault="000F26B5">
      <w:pPr>
        <w:pStyle w:val="HTML"/>
      </w:pPr>
    </w:p>
    <w:p w:rsidR="00000000" w:rsidRDefault="000F26B5">
      <w:pPr>
        <w:pStyle w:val="HTML"/>
      </w:pPr>
      <w:r>
        <w:t>Специалист общего отдела</w:t>
      </w:r>
    </w:p>
    <w:p w:rsidR="00000000" w:rsidRDefault="000F26B5">
      <w:pPr>
        <w:pStyle w:val="HTML"/>
      </w:pPr>
      <w:r>
        <w:t>администрации городского</w:t>
      </w:r>
    </w:p>
    <w:p w:rsidR="00000000" w:rsidRDefault="000F26B5">
      <w:pPr>
        <w:pStyle w:val="HTML"/>
      </w:pPr>
      <w:r>
        <w:t>поселения Серебряные Пруды _____________________________________</w:t>
      </w:r>
    </w:p>
    <w:p w:rsidR="00000000" w:rsidRDefault="000F26B5">
      <w:pPr>
        <w:pStyle w:val="HTML"/>
      </w:pPr>
      <w:r>
        <w:t>(подпись, расшифровка)</w:t>
      </w:r>
    </w:p>
    <w:p w:rsidR="00000000" w:rsidRDefault="000F26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26B5">
      <w:pPr>
        <w:pStyle w:val="right"/>
      </w:pPr>
      <w:r>
        <w:t>Источник - Постановление главы городского поселения Серебряные Пруды Серебряно-Прудского муниципального района МО от 22.06.2009 № 63-п</w:t>
      </w:r>
    </w:p>
    <w:p w:rsidR="00000000" w:rsidRDefault="000F26B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сайт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ва.рф/obrazecy/raspiska_o_prieme_obrashheniya_grazhdanina_v_administraciyu_gorodskogo_poseleniya_serebryanye_prudy_moskovs.htm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B5"/>
    <w:rsid w:val="000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40B62B0-97DC-4C61-8FC1-84A2140B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piska_o_prieme_obrashheniya_grazhdanina_v_administraciyu_gorodskogo_poseleniya_serebryanye_prudy_moskov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о приеме обращения гражданина в администрацию городского поселения Серебряные Пруды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2022-08-19T21:03:00Z</dcterms:created>
  <dcterms:modified xsi:type="dcterms:W3CDTF">2022-08-19T21:03:00Z</dcterms:modified>
</cp:coreProperties>
</file>