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73400">
      <w:pPr>
        <w:pStyle w:val="1"/>
        <w:rPr>
          <w:rFonts w:eastAsia="Times New Roman"/>
        </w:rPr>
      </w:pPr>
      <w:r>
        <w:rPr>
          <w:rFonts w:eastAsia="Times New Roman"/>
        </w:rPr>
        <w:t xml:space="preserve">Расписка кандидата об ознакомлении с документами, регламентирующими организацию образовательного </w:t>
      </w:r>
      <w:r>
        <w:rPr>
          <w:rFonts w:eastAsia="Times New Roman"/>
        </w:rPr>
        <w:t>процесса в военном образовательном учреждении профессионального образования Федеральной службы охраны Российской Федерации и работу приемной комиссии</w:t>
      </w:r>
    </w:p>
    <w:p w:rsidR="00000000" w:rsidRDefault="00373400">
      <w:pPr>
        <w:pStyle w:val="right"/>
      </w:pPr>
      <w:r>
        <w:t>Приложение N 5 к пункту 44 Инструкции, утвержденной Приказом ФСО России от 5 апреля 2006 г. N 130</w:t>
      </w:r>
    </w:p>
    <w:p w:rsidR="00000000" w:rsidRDefault="003734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3400">
      <w:pPr>
        <w:pStyle w:val="HTML"/>
      </w:pPr>
      <w:r>
        <w:t xml:space="preserve">    Я, </w:t>
      </w:r>
      <w:r>
        <w:t>__________________________________________________________,</w:t>
      </w:r>
    </w:p>
    <w:p w:rsidR="00000000" w:rsidRDefault="00373400">
      <w:pPr>
        <w:pStyle w:val="HTML"/>
      </w:pPr>
      <w:r>
        <w:t>(фамилия, имя, отчество)</w:t>
      </w:r>
    </w:p>
    <w:p w:rsidR="00000000" w:rsidRDefault="00373400">
      <w:pPr>
        <w:pStyle w:val="HTML"/>
      </w:pPr>
      <w:r>
        <w:t>перед      прохождением       профессионального      отбора      в</w:t>
      </w:r>
    </w:p>
    <w:p w:rsidR="00000000" w:rsidRDefault="00373400">
      <w:pPr>
        <w:pStyle w:val="HTML"/>
      </w:pPr>
      <w:r>
        <w:t>__________________________________________________________________</w:t>
      </w:r>
    </w:p>
    <w:p w:rsidR="00000000" w:rsidRDefault="00373400">
      <w:pPr>
        <w:pStyle w:val="HTML"/>
      </w:pPr>
      <w:r>
        <w:t>(наименование военного образовательно</w:t>
      </w:r>
      <w:r>
        <w:t>го учреждения)</w:t>
      </w:r>
    </w:p>
    <w:p w:rsidR="00000000" w:rsidRDefault="00373400">
      <w:pPr>
        <w:pStyle w:val="HTML"/>
      </w:pPr>
      <w:r>
        <w:t>ознакомлен со следующими документами:</w:t>
      </w:r>
    </w:p>
    <w:p w:rsidR="00000000" w:rsidRDefault="00373400">
      <w:pPr>
        <w:pStyle w:val="HTML"/>
      </w:pPr>
      <w:r>
        <w:t>1) лицензией  на   право   ведения   военным   образовательным</w:t>
      </w:r>
    </w:p>
    <w:p w:rsidR="00000000" w:rsidRDefault="00373400">
      <w:pPr>
        <w:pStyle w:val="HTML"/>
      </w:pPr>
      <w:r>
        <w:t>учреждением образовательной деятельности;</w:t>
      </w:r>
    </w:p>
    <w:p w:rsidR="00000000" w:rsidRDefault="00373400">
      <w:pPr>
        <w:pStyle w:val="HTML"/>
      </w:pPr>
      <w:r>
        <w:t>2) свидетельством   о   государственной  аккредитации военного</w:t>
      </w:r>
    </w:p>
    <w:p w:rsidR="00000000" w:rsidRDefault="00373400">
      <w:pPr>
        <w:pStyle w:val="HTML"/>
      </w:pPr>
      <w:r>
        <w:t>образовательного учреждения;</w:t>
      </w:r>
    </w:p>
    <w:p w:rsidR="00000000" w:rsidRDefault="00373400">
      <w:pPr>
        <w:pStyle w:val="HTML"/>
      </w:pPr>
      <w:r>
        <w:t>3) про</w:t>
      </w:r>
      <w:r>
        <w:t>граммой   общеобразовательных предметов,  выносимых   на</w:t>
      </w:r>
    </w:p>
    <w:p w:rsidR="00000000" w:rsidRDefault="00373400">
      <w:pPr>
        <w:pStyle w:val="HTML"/>
      </w:pPr>
      <w:r>
        <w:t>вступительные испытания;</w:t>
      </w:r>
    </w:p>
    <w:p w:rsidR="00000000" w:rsidRDefault="00373400">
      <w:pPr>
        <w:pStyle w:val="HTML"/>
      </w:pPr>
      <w:r>
        <w:t>4) перечнем   направлений   и   специальностей (специализаций)</w:t>
      </w:r>
    </w:p>
    <w:p w:rsidR="00000000" w:rsidRDefault="00373400">
      <w:pPr>
        <w:pStyle w:val="HTML"/>
      </w:pPr>
      <w:r>
        <w:t>подготовки;</w:t>
      </w:r>
    </w:p>
    <w:p w:rsidR="00000000" w:rsidRDefault="00373400">
      <w:pPr>
        <w:pStyle w:val="HTML"/>
      </w:pPr>
      <w:r>
        <w:t>5) перечнем вступительных испытаний   и  порядком   проведения</w:t>
      </w:r>
    </w:p>
    <w:p w:rsidR="00000000" w:rsidRDefault="00373400">
      <w:pPr>
        <w:pStyle w:val="HTML"/>
      </w:pPr>
      <w:r>
        <w:t>профессионального отбора, критериями</w:t>
      </w:r>
      <w:r>
        <w:t xml:space="preserve"> оценки знаний;</w:t>
      </w:r>
    </w:p>
    <w:p w:rsidR="00000000" w:rsidRDefault="00373400">
      <w:pPr>
        <w:pStyle w:val="HTML"/>
      </w:pPr>
      <w:r>
        <w:t>6) порядком подачи и рассмотрения апелляций;</w:t>
      </w:r>
    </w:p>
    <w:p w:rsidR="00000000" w:rsidRDefault="00373400">
      <w:pPr>
        <w:pStyle w:val="HTML"/>
      </w:pPr>
      <w:r>
        <w:t>7) порядком зачисления в военное образовательное учреждение.</w:t>
      </w:r>
    </w:p>
    <w:p w:rsidR="00000000" w:rsidRDefault="00373400">
      <w:pPr>
        <w:pStyle w:val="HTML"/>
      </w:pPr>
    </w:p>
    <w:p w:rsidR="00000000" w:rsidRDefault="00373400">
      <w:pPr>
        <w:pStyle w:val="HTML"/>
      </w:pPr>
      <w:r>
        <w:t>______________________</w:t>
      </w:r>
    </w:p>
    <w:p w:rsidR="00000000" w:rsidRDefault="00373400">
      <w:pPr>
        <w:pStyle w:val="HTML"/>
      </w:pPr>
      <w:r>
        <w:t>(подпись)</w:t>
      </w:r>
    </w:p>
    <w:p w:rsidR="00000000" w:rsidRDefault="00373400">
      <w:pPr>
        <w:pStyle w:val="HTML"/>
      </w:pPr>
    </w:p>
    <w:p w:rsidR="00000000" w:rsidRDefault="00373400">
      <w:pPr>
        <w:pStyle w:val="HTML"/>
      </w:pPr>
      <w:r>
        <w:t>"__" ______________ 200_ г.</w:t>
      </w:r>
    </w:p>
    <w:p w:rsidR="00000000" w:rsidRDefault="003734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3400">
      <w:pPr>
        <w:pStyle w:val="right"/>
      </w:pPr>
      <w:r>
        <w:t>Источник - Приказ ФСО РФ от 05.04.2006 № 130 (с изменениями и дополнен</w:t>
      </w:r>
      <w:r>
        <w:t>иями на 2009 год)</w:t>
      </w:r>
    </w:p>
    <w:p w:rsidR="00000000" w:rsidRDefault="003734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https://порядокправа.рф/obrazecy/raspiska_kandidata_ob_oznakomlenii_s_dokumentami_reglamentiruyushhimi_organi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zaciyu_obrazovatelnogo_pro.htm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00"/>
    <w:rsid w:val="0037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FB4641B-9CF5-4D25-8A27-974C3A24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piska_kandidata_ob_oznakomlenii_s_dokumentami_reglamentiruyushhimi_organizaciyu_obrazovatelnogo_pr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кандидата об ознакомлении с документами, регламентирующими организацию образовательного процесса в военном образовательном учреждении профессионального образования Федеральной службы охраны Российской Федерации и работу приемной комиссии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2022-08-19T20:58:00Z</dcterms:created>
  <dcterms:modified xsi:type="dcterms:W3CDTF">2022-08-19T20:58:00Z</dcterms:modified>
</cp:coreProperties>
</file>