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09A4">
      <w:pPr>
        <w:pStyle w:val="1"/>
        <w:rPr>
          <w:rFonts w:eastAsia="Times New Roman"/>
        </w:rPr>
      </w:pPr>
      <w:r>
        <w:rPr>
          <w:rFonts w:eastAsia="Times New Roman"/>
        </w:rPr>
        <w:t>Расчет расхода электроэнергии Шатурского муниципального района Московской области</w:t>
      </w:r>
    </w:p>
    <w:p w:rsidR="00000000" w:rsidRDefault="007F09A4">
      <w:pPr>
        <w:pStyle w:val="right"/>
      </w:pPr>
      <w:r>
        <w:t>Приложение N 10 к Перечню документов</w:t>
      </w:r>
    </w:p>
    <w:p w:rsidR="00000000" w:rsidRDefault="007F09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09A4">
      <w:pPr>
        <w:pStyle w:val="3"/>
        <w:rPr>
          <w:rFonts w:eastAsia="Times New Roman"/>
        </w:rPr>
      </w:pPr>
      <w:r>
        <w:rPr>
          <w:rFonts w:eastAsia="Times New Roman"/>
        </w:rPr>
        <w:t>РАСЧЕТ РАСХОДА ЭЛЕКТРОЭНЕРГИИ</w:t>
      </w:r>
    </w:p>
    <w:p w:rsidR="00000000" w:rsidRDefault="007F09A4">
      <w:pPr>
        <w:pStyle w:val="HTML"/>
      </w:pPr>
      <w:r>
        <w:t>-----------------------------------------------------------------------------------------------------------</w:t>
      </w:r>
    </w:p>
    <w:p w:rsidR="00000000" w:rsidRDefault="007F09A4">
      <w:pPr>
        <w:pStyle w:val="HTML"/>
      </w:pPr>
      <w:r>
        <w:t>¦Наименование¦Мощность     ¦Коэффициент¦Продолжительность¦Продолжительность¦Расход         ¦Расчет        ¦</w:t>
      </w:r>
    </w:p>
    <w:p w:rsidR="00000000" w:rsidRDefault="007F09A4">
      <w:pPr>
        <w:pStyle w:val="HTML"/>
      </w:pPr>
      <w:r>
        <w:t>¦оборудования¦оборудования,¦спроса     ¦</w:t>
      </w:r>
      <w:r>
        <w:t>работы, часов    ¦работы, месяцев  ¦электроэнергии,¦планируемой   ¦</w:t>
      </w:r>
    </w:p>
    <w:p w:rsidR="00000000" w:rsidRDefault="007F09A4">
      <w:pPr>
        <w:pStyle w:val="HTML"/>
      </w:pPr>
      <w:r>
        <w:t>¦            ¦кВт          ¦           ¦                 ¦                 ¦кВт.ч          ¦(оплачиваемой)¦</w:t>
      </w:r>
    </w:p>
    <w:p w:rsidR="00000000" w:rsidRDefault="007F09A4">
      <w:pPr>
        <w:pStyle w:val="HTML"/>
      </w:pPr>
      <w:r>
        <w:t xml:space="preserve">¦            ¦             ¦           ¦                 ¦                 ¦    </w:t>
      </w:r>
      <w:r>
        <w:t xml:space="preserve">           ¦мощности, кВт ¦</w:t>
      </w:r>
    </w:p>
    <w:p w:rsidR="00000000" w:rsidRDefault="007F09A4">
      <w:pPr>
        <w:pStyle w:val="HTML"/>
      </w:pPr>
      <w:r>
        <w:t>+------------+-------------+-----------+-----------------+-----------------+---------------+--------------+</w:t>
      </w:r>
    </w:p>
    <w:p w:rsidR="00000000" w:rsidRDefault="007F09A4">
      <w:pPr>
        <w:pStyle w:val="HTML"/>
      </w:pPr>
      <w:r>
        <w:t>¦            ¦             ¦           ¦                 ¦                 ¦               ¦              ¦</w:t>
      </w:r>
    </w:p>
    <w:p w:rsidR="00000000" w:rsidRDefault="007F09A4">
      <w:pPr>
        <w:pStyle w:val="HTML"/>
      </w:pPr>
      <w:r>
        <w:t>+-----------</w:t>
      </w:r>
      <w:r>
        <w:t>-+-------------+-----------+-----------------+-----------------+---------------+--------------+</w:t>
      </w:r>
    </w:p>
    <w:p w:rsidR="00000000" w:rsidRDefault="007F09A4">
      <w:pPr>
        <w:pStyle w:val="HTML"/>
      </w:pPr>
      <w:r>
        <w:t>¦            ¦             ¦           ¦                 ¦                 ¦               ¦              ¦</w:t>
      </w:r>
    </w:p>
    <w:p w:rsidR="00000000" w:rsidRDefault="007F09A4">
      <w:pPr>
        <w:pStyle w:val="HTML"/>
      </w:pPr>
      <w:r>
        <w:t>+------------+-------------+-----------+------------</w:t>
      </w:r>
      <w:r>
        <w:t>-----+-----------------+---------------+--------------+</w:t>
      </w:r>
    </w:p>
    <w:p w:rsidR="00000000" w:rsidRDefault="007F09A4">
      <w:pPr>
        <w:pStyle w:val="HTML"/>
      </w:pPr>
      <w:r>
        <w:t>¦Итого       ¦      x      ¦     x     ¦        x        ¦        x        ¦               ¦              ¦</w:t>
      </w:r>
    </w:p>
    <w:p w:rsidR="00000000" w:rsidRDefault="007F09A4">
      <w:pPr>
        <w:pStyle w:val="HTML"/>
      </w:pPr>
      <w:r>
        <w:t>-------------+-------------+-----------+-----------------+-----------------+---------------+</w:t>
      </w:r>
      <w:r>
        <w:t>---------------</w:t>
      </w:r>
    </w:p>
    <w:p w:rsidR="00000000" w:rsidRDefault="007F09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09A4">
      <w:pPr>
        <w:pStyle w:val="just"/>
      </w:pPr>
      <w:r>
        <w:t>Примечание. Указанная форма заполняется отдельно по водоснабжению и водоотведению, вывозу и захоронению ТБО.</w:t>
      </w:r>
    </w:p>
    <w:p w:rsidR="00000000" w:rsidRDefault="007F09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09A4">
      <w:pPr>
        <w:pStyle w:val="just"/>
      </w:pPr>
      <w:r>
        <w:t>Исполнитель, контактный телефон.</w:t>
      </w:r>
    </w:p>
    <w:p w:rsidR="00000000" w:rsidRDefault="007F09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09A4">
      <w:pPr>
        <w:pStyle w:val="right"/>
      </w:pPr>
      <w:r>
        <w:t>Источник - Постановление главы Шатурского муниципального района МО от 17.09.2008 № 1618</w:t>
      </w:r>
    </w:p>
    <w:p w:rsidR="00000000" w:rsidRDefault="007F09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а.рф/obrazecy/raschet_rasxoda_elektroenergii_shaturskogo_municipalnogo_rajona_moskovskoj_oblasti.htm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A4"/>
    <w:rsid w:val="007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A8DC094-F408-4FD4-B65D-B0C3415B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rasxoda_elektroenergii_shaturskogo_municipalnogo_rajona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расхода электроэнергии Шатурского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2022-08-17T07:25:00Z</dcterms:created>
  <dcterms:modified xsi:type="dcterms:W3CDTF">2022-08-17T07:25:00Z</dcterms:modified>
</cp:coreProperties>
</file>