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5C81">
      <w:pPr>
        <w:pStyle w:val="1"/>
        <w:rPr>
          <w:rFonts w:eastAsia="Times New Roman"/>
        </w:rPr>
      </w:pPr>
      <w:r>
        <w:rPr>
          <w:rFonts w:eastAsia="Times New Roman"/>
        </w:rPr>
        <w:t>Примерный должностной регламент заместителя начальника отдела управления Федерального агентства по поставкам вооружения, военной, специальной техники и материальных средств</w:t>
      </w:r>
    </w:p>
    <w:p w:rsidR="00000000" w:rsidRDefault="004B5C81">
      <w:pPr>
        <w:pStyle w:val="right"/>
      </w:pPr>
      <w:r>
        <w:t>Приложение N 6 к Приказу Рособоронпоставки от 5 мая 2014 г. N 74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ПРИМЕРНЫЙ ДОЛЖНОСТНОЙ РЕГЛАМЕНТ ЗАМЕСТИТЕЛЯ НАЧАЛЬНИКА ОТДЕЛА УПРАВЛЕНИЯ ФЕДЕРАЛЬНОГО АГЕНТСТВА ПО ПОСТАВКАМ ВООРУЖЕНИЯ, ВОЕННОЙ, СПЕЦИАЛЬНОЙ ТЕХНИКИ И МАТЕРИАЛЬНЫХ СРЕДСТВ</w:t>
      </w:r>
    </w:p>
    <w:p w:rsidR="00000000" w:rsidRDefault="004B5C81">
      <w:pPr>
        <w:pStyle w:val="HTML"/>
      </w:pPr>
      <w:r>
        <w:t xml:space="preserve">                 </w:t>
      </w:r>
      <w:r>
        <w:t xml:space="preserve">                                     УТВЕРЖДАЮ</w:t>
      </w:r>
    </w:p>
    <w:p w:rsidR="00000000" w:rsidRDefault="004B5C81">
      <w:pPr>
        <w:pStyle w:val="HTML"/>
      </w:pPr>
      <w:r>
        <w:t>Руководитель Федерального</w:t>
      </w:r>
    </w:p>
    <w:p w:rsidR="00000000" w:rsidRDefault="004B5C81">
      <w:pPr>
        <w:pStyle w:val="HTML"/>
      </w:pPr>
      <w:r>
        <w:t>агентства по поставкам вооружения,</w:t>
      </w:r>
    </w:p>
    <w:p w:rsidR="00000000" w:rsidRDefault="004B5C81">
      <w:pPr>
        <w:pStyle w:val="HTML"/>
      </w:pPr>
      <w:r>
        <w:t>военной, специальной техники</w:t>
      </w:r>
    </w:p>
    <w:p w:rsidR="00000000" w:rsidRDefault="004B5C81">
      <w:pPr>
        <w:pStyle w:val="HTML"/>
      </w:pPr>
      <w:r>
        <w:t>и материальных средств</w:t>
      </w:r>
    </w:p>
    <w:p w:rsidR="00000000" w:rsidRDefault="004B5C81">
      <w:pPr>
        <w:pStyle w:val="HTML"/>
      </w:pPr>
    </w:p>
    <w:p w:rsidR="00000000" w:rsidRDefault="004B5C81">
      <w:pPr>
        <w:pStyle w:val="HTML"/>
      </w:pPr>
      <w:r>
        <w:t>___________ ______________________</w:t>
      </w:r>
    </w:p>
    <w:p w:rsidR="00000000" w:rsidRDefault="004B5C81">
      <w:pPr>
        <w:pStyle w:val="HTML"/>
      </w:pPr>
      <w:r>
        <w:t>(подпись)    (инициалы, фамилия)</w:t>
      </w:r>
    </w:p>
    <w:p w:rsidR="00000000" w:rsidRDefault="004B5C81">
      <w:pPr>
        <w:pStyle w:val="HTML"/>
      </w:pPr>
    </w:p>
    <w:p w:rsidR="00000000" w:rsidRDefault="004B5C81">
      <w:pPr>
        <w:pStyle w:val="HTML"/>
      </w:pPr>
      <w:r>
        <w:t>"__" __________ 20__ г.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Д</w:t>
      </w:r>
      <w:r>
        <w:rPr>
          <w:rFonts w:eastAsia="Times New Roman"/>
        </w:rPr>
        <w:t>ОЛЖНОСТНОЙ РЕГЛАМЕНТ</w:t>
      </w: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Заместителя начальника отдела _________________________________ (наименование отдела и управления)</w:t>
      </w: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4B5C81">
      <w:pPr>
        <w:pStyle w:val="just"/>
      </w:pPr>
      <w:r>
        <w:t>1. Должность федеральной государственной гражданской службы заместителя начальника отдела (указать наименование отдел</w:t>
      </w:r>
      <w:r>
        <w:t>а и управления) Федерального агентства по поставкам вооружения, военной, специальной техники и материальных средств (далее - заместитель начальника отдела) относится к ведущей группе должностей федеральной государственной гражданской службы (далее - гражда</w:t>
      </w:r>
      <w:r>
        <w:t>нская служба), категории "специалисты".</w:t>
      </w:r>
    </w:p>
    <w:p w:rsidR="00000000" w:rsidRDefault="004B5C81">
      <w:pPr>
        <w:pStyle w:val="just"/>
      </w:pPr>
      <w:r>
        <w:t>Регистрационный номер (код) должности - 09-3-3-027.</w:t>
      </w:r>
    </w:p>
    <w:p w:rsidR="00000000" w:rsidRDefault="004B5C81">
      <w:pPr>
        <w:pStyle w:val="just"/>
      </w:pPr>
      <w:r>
        <w:t>2. Назначение на должность и освобождение от должности заместителя начальника отдела осуществляется приказом Федерального агентства по поставкам вооружения, военной</w:t>
      </w:r>
      <w:r>
        <w:t>, специальной техники и материальных средств в установленном порядке.</w:t>
      </w:r>
    </w:p>
    <w:p w:rsidR="00000000" w:rsidRDefault="004B5C81">
      <w:pPr>
        <w:pStyle w:val="just"/>
      </w:pPr>
      <w:r>
        <w:lastRenderedPageBreak/>
        <w:t>Заместитель начальника отдела непосредственно подчиняется начальнику отдела (указать наименование отдела и управления) (далее - управление).</w:t>
      </w:r>
    </w:p>
    <w:p w:rsidR="00000000" w:rsidRDefault="004B5C81">
      <w:pPr>
        <w:pStyle w:val="just"/>
      </w:pPr>
      <w:r>
        <w:t>3. В период временного отсутствия заместителя</w:t>
      </w:r>
      <w:r>
        <w:t xml:space="preserve"> начальника отдела исполнение его должностных обязанностей возлагается на другого работника отдела согласно распределению обязанностей.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(государст</w:t>
      </w:r>
      <w:r>
        <w:rPr>
          <w:rFonts w:eastAsia="Times New Roman"/>
        </w:rPr>
        <w:t>венной службы иных видов) или стажу (опыту) работы по специальности</w:t>
      </w:r>
    </w:p>
    <w:p w:rsidR="00000000" w:rsidRDefault="004B5C81">
      <w:pPr>
        <w:pStyle w:val="just"/>
      </w:pPr>
      <w:r>
        <w:t>4. Для замещения должности заместителя начальника отдела устанавливаются следующие требования:</w:t>
      </w:r>
    </w:p>
    <w:p w:rsidR="00000000" w:rsidRDefault="004B5C81">
      <w:pPr>
        <w:pStyle w:val="just"/>
      </w:pPr>
      <w:r>
        <w:t>1) наличие высшего профессионального образования;</w:t>
      </w:r>
    </w:p>
    <w:p w:rsidR="00000000" w:rsidRDefault="004B5C81">
      <w:pPr>
        <w:pStyle w:val="just"/>
      </w:pPr>
      <w:r>
        <w:t>2) 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000000" w:rsidRDefault="004B5C81">
      <w:pPr>
        <w:pStyle w:val="just"/>
      </w:pPr>
      <w:r>
        <w:t xml:space="preserve">3) наличие знаний Конституции Российской Федерации, федеральных конституционных законов, федеральных законов, </w:t>
      </w:r>
      <w:r>
        <w:t>указов Президента Российской Федерации и постановлений Правительства Российской Федерации, нормативных правовых актов Министерства обороны Российской Федерации, Рособоронпоставки и иных нормативных актов и служебных документов, регулирующих соответствующую</w:t>
      </w:r>
      <w:r>
        <w:t xml:space="preserve"> сферу деятельности применительно к исполнению конкретных должностных обязанностей, основ управления и организации труда, прохождения государственной гражданской службы, норм делового общения, знаний базового уровня в области информационно-коммуникационных</w:t>
      </w:r>
      <w:r>
        <w:t xml:space="preserve"> технологий (далее - ИКТ):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</w:t>
      </w:r>
      <w:r>
        <w:t xml:space="preserve"> информационной безопасности; знаний специального уровня в области ИКТ: (Перечислить требования по наличию знаний специального уровня в области ИКТ); служебного распорядка Рособоронпоставки, порядка работы со служебной информацией, основ делопроизводства, </w:t>
      </w:r>
      <w:r>
        <w:t>правил охраны труда и противопожарной безопасности;</w:t>
      </w:r>
    </w:p>
    <w:p w:rsidR="00000000" w:rsidRDefault="004B5C81">
      <w:pPr>
        <w:pStyle w:val="just"/>
      </w:pPr>
      <w:r>
        <w:t>4) наличие профессиональных навыков, необходимых для выполнения работы в сфере, соответствующей направлению деятельности Рособоронпоставки, обеспечения выполнения поставленных руководством задач, эффектив</w:t>
      </w:r>
      <w:r>
        <w:t>ного планирования служебного времени, анализа и прогнозирования деятельности в порученной сфере, использования опыта и мнения коллег, навыков базового уровня в области ИКТ: работы с внутренними и периферийными устройствами компьютера, информационно-телеком</w:t>
      </w:r>
      <w:r>
        <w:t>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</w:t>
      </w:r>
      <w:r>
        <w:t>тах, работы с базами данных; навыков специального уровня в области ИКТ: (Перечислить требования по наличию навыков специального уровня в области ИКТ); подготовки внутренней документации, деловой корреспонденции и актов Рособоронпоставки.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 xml:space="preserve">III. Должностные </w:t>
      </w:r>
      <w:r>
        <w:rPr>
          <w:rFonts w:eastAsia="Times New Roman"/>
        </w:rPr>
        <w:t>обязанности</w:t>
      </w:r>
    </w:p>
    <w:p w:rsidR="00000000" w:rsidRDefault="004B5C81">
      <w:pPr>
        <w:pStyle w:val="just"/>
      </w:pPr>
      <w:r>
        <w:t>5. Основные обязанности заместителя начальника отдела и обязанности по представлению сведений о доходах, расходах, об имуществе и обязательствах имущественного характера предусмотрены статьями 15, 20 и 20.1 Федерального закона от 27 июля 2004 г</w:t>
      </w:r>
      <w:r>
        <w:t>. N 79-ФЗ "О государственной гражданской службе Российской Федерации" (далее - Федеральный закон о гражданской службе).</w:t>
      </w:r>
    </w:p>
    <w:p w:rsidR="00000000" w:rsidRDefault="004B5C81">
      <w:pPr>
        <w:pStyle w:val="just"/>
      </w:pPr>
      <w:r>
        <w:t>6. Обязанности заместителя начальника отдела уведомлять об обращениях в целях склонения к совершению коррупционных правонарушений, поряд</w:t>
      </w:r>
      <w:r>
        <w:t>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N 273-ФЗ "О противодействии корр</w:t>
      </w:r>
      <w:r>
        <w:t>упции".</w:t>
      </w:r>
    </w:p>
    <w:p w:rsidR="00000000" w:rsidRDefault="004B5C81">
      <w:pPr>
        <w:pStyle w:val="just"/>
      </w:pPr>
      <w:r>
        <w:t>7. Заместитель начальника отдела также обязан:</w:t>
      </w:r>
    </w:p>
    <w:p w:rsidR="00000000" w:rsidRDefault="004B5C81">
      <w:pPr>
        <w:pStyle w:val="just"/>
      </w:pPr>
      <w:r>
        <w:t>(Перечислить обязанности заместителя начальника отдела, вытекающие из его полномочий).</w:t>
      </w:r>
    </w:p>
    <w:p w:rsidR="00000000" w:rsidRDefault="004B5C81">
      <w:pPr>
        <w:pStyle w:val="just"/>
      </w:pPr>
      <w:r>
        <w:t>8. Заместитель начальника отдела осуществляет иные обязанности, предусмотренные законодательством Российской Федер</w:t>
      </w:r>
      <w:r>
        <w:t>ации, приказами (распоряжениями) Рособоронпоставки, поручениями руководства Рособоронпоставки, начальника управления, его заместителя и начальника отдела.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IV. Права</w:t>
      </w:r>
    </w:p>
    <w:p w:rsidR="00000000" w:rsidRDefault="004B5C81">
      <w:pPr>
        <w:pStyle w:val="just"/>
      </w:pPr>
      <w:r>
        <w:t>9. Основные права заместителя начальника отдела предусмотрены статьей 14 Федерального зако</w:t>
      </w:r>
      <w:r>
        <w:t>на о гражданской службе.</w:t>
      </w:r>
    </w:p>
    <w:p w:rsidR="00000000" w:rsidRDefault="004B5C81">
      <w:pPr>
        <w:pStyle w:val="just"/>
      </w:pPr>
      <w:r>
        <w:t>10. Для выполнения возложенных на заместителя начальника отдела обязанностей он также вправе:</w:t>
      </w:r>
    </w:p>
    <w:p w:rsidR="00000000" w:rsidRDefault="004B5C81">
      <w:pPr>
        <w:pStyle w:val="just"/>
      </w:pPr>
      <w:r>
        <w:t>(Перечислить права заместителя начальника отдела, вытекающие из его полномочий).</w:t>
      </w:r>
    </w:p>
    <w:p w:rsidR="00000000" w:rsidRDefault="004B5C81">
      <w:pPr>
        <w:pStyle w:val="just"/>
      </w:pPr>
      <w:r>
        <w:t>11. Заместитель начальника отдела осуществляет иные прав</w:t>
      </w:r>
      <w:r>
        <w:t>а, установленные законодательством Российской Федерации, приказами (распоряжениями) Рособоронпоставки, поручениями руководства Рособоронпоставки, начальника управления, его заместителя и начальника отдела.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V. Ответственность</w:t>
      </w:r>
    </w:p>
    <w:p w:rsidR="00000000" w:rsidRDefault="004B5C81">
      <w:pPr>
        <w:pStyle w:val="just"/>
      </w:pPr>
      <w:r>
        <w:t>12. Заместитель начальника отд</w:t>
      </w:r>
      <w:r>
        <w:t>ела несет ответственность в соответствии с законодательством Российской Федерации за неисполнение или ненадлежащее исполнение возложенных на него должностных обязанностей, в т.ч. за действие или бездействие, ведущее к нарушению прав и законных интересов гр</w:t>
      </w:r>
      <w:r>
        <w:t>аждан, а также за разглашение сведений, составляющих государственную, иную охраняемую законом тайну, ставшую известной ему в связи с исполнением должностных обязанностей.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VI. Перечень вопросов, по которым заместитель начальника отдела вправе или обязан са</w:t>
      </w:r>
      <w:r>
        <w:rPr>
          <w:rFonts w:eastAsia="Times New Roman"/>
        </w:rPr>
        <w:t>мостоятельно принимать управленческие или иные решения</w:t>
      </w:r>
    </w:p>
    <w:p w:rsidR="00000000" w:rsidRDefault="004B5C81">
      <w:pPr>
        <w:pStyle w:val="just"/>
      </w:pPr>
      <w:r>
        <w:t>13. При исполнении служебных обязанностей заместитель начальника отдела вправе принимать решения по вопросам:</w:t>
      </w:r>
    </w:p>
    <w:p w:rsidR="00000000" w:rsidRDefault="004B5C81">
      <w:pPr>
        <w:pStyle w:val="just"/>
      </w:pPr>
      <w:r>
        <w:t>(Перечислить вопросы, по которым заместитель начальника отдела вправе самостоятельно приним</w:t>
      </w:r>
      <w:r>
        <w:t>ать управленческие и иные решения).</w:t>
      </w:r>
    </w:p>
    <w:p w:rsidR="00000000" w:rsidRDefault="004B5C81">
      <w:pPr>
        <w:pStyle w:val="just"/>
      </w:pPr>
      <w:r>
        <w:t>14. При исполнении служебных обязанностей заместитель начальника отдела обязан принимать решения по вопросам:</w:t>
      </w:r>
    </w:p>
    <w:p w:rsidR="00000000" w:rsidRDefault="004B5C81">
      <w:pPr>
        <w:pStyle w:val="just"/>
      </w:pPr>
      <w:r>
        <w:t xml:space="preserve">(Перечислить вопросы, по которым заместитель начальника отдела обязан самостоятельно принимать управленческие </w:t>
      </w:r>
      <w:r>
        <w:t>и иные решения).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VII. Перечень вопросов, по которым заместитель начальника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4B5C81">
      <w:pPr>
        <w:pStyle w:val="just"/>
      </w:pPr>
      <w:r>
        <w:t>15. Заместитель начальника отдела в соответст</w:t>
      </w:r>
      <w:r>
        <w:t xml:space="preserve">вии со своей компетенцией вправе участвовать в подготовке (обсуждении) следующих проектов: (Перечислить перечень вопросов, по которым в соответствии со своей компетенцией заместитель начальника отдела вправе участвовать при подготовке проектов нормативных </w:t>
      </w:r>
      <w:r>
        <w:t>правовых актов и (или) проектов управленческих и иных решений).</w:t>
      </w:r>
    </w:p>
    <w:p w:rsidR="00000000" w:rsidRDefault="004B5C81">
      <w:pPr>
        <w:pStyle w:val="just"/>
      </w:pPr>
      <w:r>
        <w:t xml:space="preserve">16. Заместитель начальника отдела в соответствии со своей компетенцией </w:t>
      </w:r>
      <w:r>
        <w:t>обязан участвовать в подготовке (обсуждении) следующих проектов: (Перечислить перечень вопросов, по которым в соответствии со своей компетенцией заместитель начальника отдела обязан участвовать при подготовке проектов нормативных правовых актов и (или) про</w:t>
      </w:r>
      <w:r>
        <w:t>ектов управленческих и иных решений).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4B5C81">
      <w:pPr>
        <w:pStyle w:val="just"/>
      </w:pPr>
      <w:r>
        <w:t xml:space="preserve">17. Сроки и процедуры подготовки, рассмотрения проектов решений, а также порядок </w:t>
      </w:r>
      <w:r>
        <w:t>согласования и принятия данных решений заместителем начальника отдела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</w:t>
      </w:r>
      <w:r>
        <w:t>05 г. N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 28 июля 2005 г. N 452, Правилами делопроизводства в федеральных органах исполнительной власт</w:t>
      </w:r>
      <w:r>
        <w:t>и, утвержденными постановлением Правительства Российской Федерации от 15 июня 2009 г. N 477, Регламентом Федерального агентства по поставкам вооружения, военной специальной техники и материальных средств, утвержденным приказом Рособоронпоставки от 21 декаб</w:t>
      </w:r>
      <w:r>
        <w:t>ря 2010 г. N 133 (зарегистрирован Министерством юстиции Российской Федерации 10 февраля 2011 г., регистрационный N 19799), с изменениями, внесенными приказами Рособоронпоставки от 4 апреля 2012 г. N 645 (зарегистрирован Министерством юстиции Российской Фед</w:t>
      </w:r>
      <w:r>
        <w:t>ерации 15 мая 2012 г., регистрационный N 24161) и от 18 февраля 2013 г. N 262 (зарегистрирован Министерством юстиции Российской Федерации 17 апреля 2013 г., регистрационный N 28171), а также иными нормативными правовыми актами Президента Российской Федерац</w:t>
      </w:r>
      <w:r>
        <w:t>ии, Правительства Российской Федерации, Министерства обороны Российской Федерации и Рособоронпоставки.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IX. Порядок служебного взаимодействия заместителя начальника отдела в связи с исполнением им должностных обязанностей с государственными служащими Рособ</w:t>
      </w:r>
      <w:r>
        <w:rPr>
          <w:rFonts w:eastAsia="Times New Roman"/>
        </w:rPr>
        <w:t>оронпоставки, государственными служащими иных государственных органов, гражданами и организациями</w:t>
      </w:r>
    </w:p>
    <w:p w:rsidR="00000000" w:rsidRDefault="004B5C81">
      <w:pPr>
        <w:pStyle w:val="just"/>
      </w:pPr>
      <w:r>
        <w:t>18. Порядок служебного взаимодействия заместителя начальника отдела в связи с исполнением им должностных обязанностей с федеральными государственными гражданс</w:t>
      </w:r>
      <w:r>
        <w:t xml:space="preserve">кими служащими Рособоронпоставки, государственными служащими иных государственных органов, а также с другими гражданами и организациями строится в рамках деловых отношений и требований к служебному поведению, установленных статьей 18 Федерального закона о </w:t>
      </w:r>
      <w:r>
        <w:t>гражданской службе, на основе общих принципов служебного поведения государственных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служащих", в с</w:t>
      </w:r>
      <w:r>
        <w:t>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N 30, Типовым регламентом внутренней организации федеральных органов исполнитель</w:t>
      </w:r>
      <w:r>
        <w:t xml:space="preserve">ной власти, утвержденным постановлением Правительства Российской Федерации от 28 июля 2005 г. N 452, а также иными нормативными правовыми актами Президента Российской Федерации, Правительства Российской Федерации, Министерства обороны Российской Федерации </w:t>
      </w:r>
      <w:r>
        <w:t>и Рособоронпоставки.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X. Перечень государственных услуг, оказываемых гражданам и организациям в соответствии с административным регламентом Федерального агентства по поставкам вооружения, военной, специальной техники и материальных средств</w:t>
      </w:r>
    </w:p>
    <w:p w:rsidR="00000000" w:rsidRDefault="004B5C81">
      <w:pPr>
        <w:pStyle w:val="just"/>
      </w:pPr>
      <w:r>
        <w:t>19. Указать полн</w:t>
      </w:r>
      <w:r>
        <w:t>ый перечень оказываемых государственных услуг либо сделать запись, что государственные услуги не оказываются.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XI. Показатели эффективности и результативности профессиональной деятельности</w:t>
      </w:r>
    </w:p>
    <w:p w:rsidR="00000000" w:rsidRDefault="004B5C81">
      <w:pPr>
        <w:pStyle w:val="just"/>
      </w:pPr>
      <w:r>
        <w:t>20. Эффективность профессиональной служебной деятельности заместите</w:t>
      </w:r>
      <w:r>
        <w:t>ля начальника отдела оценивается по результатам деятельности отдела, а также следующим показателям:</w:t>
      </w:r>
    </w:p>
    <w:p w:rsidR="00000000" w:rsidRDefault="004B5C81">
      <w:pPr>
        <w:pStyle w:val="just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00000" w:rsidRDefault="004B5C81">
      <w:pPr>
        <w:pStyle w:val="just"/>
      </w:pPr>
      <w:r>
        <w:t>своевременности и оперативности выполнения поручений;</w:t>
      </w:r>
    </w:p>
    <w:p w:rsidR="00000000" w:rsidRDefault="004B5C81">
      <w:pPr>
        <w:pStyle w:val="just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</w:t>
      </w:r>
      <w:r>
        <w:t>ических и грамматических ошибок);</w:t>
      </w:r>
    </w:p>
    <w:p w:rsidR="00000000" w:rsidRDefault="004B5C81">
      <w:pPr>
        <w:pStyle w:val="just"/>
      </w:pPr>
      <w: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00000" w:rsidRDefault="004B5C81">
      <w:pPr>
        <w:pStyle w:val="just"/>
      </w:pPr>
      <w:r>
        <w:t xml:space="preserve">способности четко организовывать и планировать выполнение порученных </w:t>
      </w:r>
      <w:r>
        <w:t>заданий, умению рационально использовать рабочее время, расставлять приоритеты;</w:t>
      </w:r>
    </w:p>
    <w:p w:rsidR="00000000" w:rsidRDefault="004B5C81">
      <w:pPr>
        <w:pStyle w:val="just"/>
      </w:pPr>
      <w: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</w:t>
      </w:r>
      <w:r>
        <w:t>м условиям и требованиям;</w:t>
      </w:r>
    </w:p>
    <w:p w:rsidR="00000000" w:rsidRDefault="004B5C81">
      <w:pPr>
        <w:pStyle w:val="just"/>
      </w:pPr>
      <w:r>
        <w:t>осознанию ответственности за последствия своих действий, принимаемых решений.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 (оформляется на обороте последнего листа должностного регламента)</w:t>
      </w:r>
    </w:p>
    <w:p w:rsidR="00000000" w:rsidRDefault="004B5C81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отчество Дата и роспись в ознакомлении Дата и н</w:t>
      </w:r>
      <w:r>
        <w:rPr>
          <w:rFonts w:eastAsia="Times New Roman"/>
        </w:rPr>
        <w:t>омер приказа о назначении на должность Дата и номер приказа об освобождении от должности</w:t>
      </w:r>
    </w:p>
    <w:p w:rsidR="00000000" w:rsidRDefault="004B5C8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B5C81">
      <w:pPr>
        <w:pStyle w:val="right"/>
      </w:pPr>
      <w:r>
        <w:t>Источник - Приказ Рособоронпоставки от 05.05.2014 № 74</w:t>
      </w:r>
    </w:p>
    <w:p w:rsidR="00000000" w:rsidRDefault="004B5C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https://порядокправа.рф/obrazecy/primernyj_dolzhnostnoj_reglament_zamestitelya_nachalnika_otdela_upra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vleniya_federalnogo_agentstva_po_p.htm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81"/>
    <w:rsid w:val="004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DC8664-4F12-4BD6-B97B-5B77E0A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dolzhnostnoj_reglament_zamestitelya_nachalnika_otdela_upravleniya_federalnogo_agentstva_po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2032</Words>
  <Characters>11584</Characters>
  <Application>Microsoft Office Word</Application>
  <DocSecurity>0</DocSecurity>
  <Lines>96</Lines>
  <Paragraphs>27</Paragraphs>
  <ScaleCrop>false</ScaleCrop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должностной регламент заместителя начальника отдела управления Федерального агентства по поставкам вооружения, военной, специальной техники и материальных средств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2022-08-16T16:37:00Z</dcterms:created>
  <dcterms:modified xsi:type="dcterms:W3CDTF">2022-08-16T16:37:00Z</dcterms:modified>
</cp:coreProperties>
</file>