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44311">
      <w:pPr>
        <w:pStyle w:val="1"/>
        <w:rPr>
          <w:rFonts w:eastAsia="Times New Roman"/>
        </w:rPr>
      </w:pPr>
      <w:r>
        <w:rPr>
          <w:rFonts w:eastAsia="Times New Roman"/>
        </w:rPr>
        <w:t>Приказ (постановление, распоряжение) о проведении инвентаризации. Инвентаризация объектов незавершенного капитального строительства. Унифицированная форма № ИНВ-22 (образец заполнения)</w:t>
      </w:r>
    </w:p>
    <w:p w:rsidR="00000000" w:rsidRDefault="00544311">
      <w:pPr>
        <w:pStyle w:val="right"/>
      </w:pPr>
      <w:r>
        <w:t>Унифицированная форма N ИНВ-22</w:t>
      </w:r>
    </w:p>
    <w:p w:rsidR="00000000" w:rsidRDefault="005443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4311">
      <w:pPr>
        <w:pStyle w:val="right"/>
      </w:pPr>
      <w:r>
        <w:t xml:space="preserve">Утверждена </w:t>
      </w:r>
      <w:r>
        <w:br/>
      </w:r>
      <w:r>
        <w:t xml:space="preserve">Постановлением Госкомстата России </w:t>
      </w:r>
      <w:r>
        <w:br/>
        <w:t>от 18.08.1998 N 88</w:t>
      </w:r>
    </w:p>
    <w:p w:rsidR="00000000" w:rsidRDefault="005443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44311">
      <w:pPr>
        <w:pStyle w:val="HTML"/>
      </w:pPr>
      <w:r>
        <w:t xml:space="preserve">                                                         ----------</w:t>
      </w:r>
    </w:p>
    <w:p w:rsidR="00000000" w:rsidRDefault="00544311">
      <w:pPr>
        <w:pStyle w:val="HTML"/>
      </w:pPr>
      <w:r>
        <w:t>¦   Код  ¦</w:t>
      </w:r>
    </w:p>
    <w:p w:rsidR="00000000" w:rsidRDefault="00544311">
      <w:pPr>
        <w:pStyle w:val="HTML"/>
      </w:pPr>
      <w:r>
        <w:t>+--------+</w:t>
      </w:r>
    </w:p>
    <w:p w:rsidR="00000000" w:rsidRDefault="00544311">
      <w:pPr>
        <w:pStyle w:val="HTML"/>
      </w:pPr>
      <w:r>
        <w:t>Форма по ОКУД ¦ 0317018¦</w:t>
      </w:r>
    </w:p>
    <w:p w:rsidR="00000000" w:rsidRDefault="00544311">
      <w:pPr>
        <w:pStyle w:val="HTML"/>
      </w:pPr>
      <w:r>
        <w:t>ЗАО "Центурион"                         +--------+</w:t>
      </w:r>
    </w:p>
    <w:p w:rsidR="00000000" w:rsidRDefault="00544311">
      <w:pPr>
        <w:pStyle w:val="HTML"/>
      </w:pPr>
      <w:r>
        <w:t>-----------------------------------</w:t>
      </w:r>
      <w:r>
        <w:t>------------- по ОКПО ¦01234567¦</w:t>
      </w:r>
    </w:p>
    <w:p w:rsidR="00000000" w:rsidRDefault="00544311">
      <w:pPr>
        <w:pStyle w:val="HTML"/>
      </w:pPr>
      <w:r>
        <w:t>организация                          +--------+</w:t>
      </w:r>
    </w:p>
    <w:p w:rsidR="00000000" w:rsidRDefault="00544311">
      <w:pPr>
        <w:pStyle w:val="HTML"/>
      </w:pPr>
      <w:r>
        <w:t>¦        ¦</w:t>
      </w:r>
    </w:p>
    <w:p w:rsidR="00000000" w:rsidRDefault="00544311">
      <w:pPr>
        <w:pStyle w:val="HTML"/>
      </w:pPr>
      <w:r>
        <w:t>По организации в целом и по каждому подразделению    ----------</w:t>
      </w:r>
    </w:p>
    <w:p w:rsidR="00000000" w:rsidRDefault="00544311">
      <w:pPr>
        <w:pStyle w:val="HTML"/>
      </w:pPr>
      <w:r>
        <w:t>--------------------------------------------------------</w:t>
      </w:r>
    </w:p>
    <w:p w:rsidR="00000000" w:rsidRDefault="00544311">
      <w:pPr>
        <w:pStyle w:val="HTML"/>
      </w:pPr>
      <w:r>
        <w:t>структурное подразделение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----------------</w:t>
      </w:r>
      <w:r>
        <w:t>-------</w:t>
      </w:r>
    </w:p>
    <w:p w:rsidR="00000000" w:rsidRDefault="00544311">
      <w:pPr>
        <w:pStyle w:val="HTML"/>
      </w:pPr>
      <w:r>
        <w:t>¦  Номер  ¦   Дата    ¦</w:t>
      </w:r>
    </w:p>
    <w:p w:rsidR="00000000" w:rsidRDefault="00544311">
      <w:pPr>
        <w:pStyle w:val="HTML"/>
      </w:pPr>
      <w:r>
        <w:t>¦документа¦ документа ¦</w:t>
      </w:r>
    </w:p>
    <w:p w:rsidR="00000000" w:rsidRDefault="00544311">
      <w:pPr>
        <w:pStyle w:val="HTML"/>
      </w:pPr>
      <w:r>
        <w:t>+---------+-----------+</w:t>
      </w:r>
    </w:p>
    <w:p w:rsidR="00000000" w:rsidRDefault="00544311">
      <w:pPr>
        <w:pStyle w:val="HTML"/>
      </w:pPr>
      <w:r>
        <w:t>¦  1-инв  ¦ 15.11.2012¦</w:t>
      </w:r>
    </w:p>
    <w:p w:rsidR="00000000" w:rsidRDefault="00544311">
      <w:pPr>
        <w:pStyle w:val="HTML"/>
      </w:pPr>
      <w:r>
        <w:t>ПРИКАЗ               ----------+------------</w:t>
      </w:r>
    </w:p>
    <w:p w:rsidR="00000000" w:rsidRDefault="00544311">
      <w:pPr>
        <w:pStyle w:val="HTML"/>
      </w:pPr>
      <w:r>
        <w:t>(ПОСТАНОВЛЕНИЕ, РАСПОРЯЖЕНИЕ)</w:t>
      </w:r>
    </w:p>
    <w:p w:rsidR="00000000" w:rsidRDefault="00544311">
      <w:pPr>
        <w:pStyle w:val="HTML"/>
      </w:pPr>
      <w:r>
        <w:t>О ПРОВЕДЕНИИ ИНВЕНТАРИЗАЦИИ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в подразделениях:</w:t>
      </w:r>
    </w:p>
    <w:p w:rsidR="00000000" w:rsidRDefault="00544311">
      <w:pPr>
        <w:pStyle w:val="HTML"/>
      </w:pPr>
      <w:r>
        <w:t>1. Для проведения инвентаризац</w:t>
      </w:r>
      <w:r>
        <w:t>ии 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Бухгалтерия, Финансовый отдел, Отдел по учету кадров,</w:t>
      </w:r>
    </w:p>
    <w:p w:rsidR="00000000" w:rsidRDefault="00544311">
      <w:pPr>
        <w:pStyle w:val="HTML"/>
      </w:pPr>
      <w:r>
        <w:t>------------------------------------------------------------------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Объекты незавершенного капитального строительства</w:t>
      </w:r>
    </w:p>
    <w:p w:rsidR="00000000" w:rsidRDefault="00544311">
      <w:pPr>
        <w:pStyle w:val="HTML"/>
      </w:pPr>
      <w:r>
        <w:t>------------------------------------------------------------------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назначается рабочая инвентаризационная комиссия в составе: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Ведущий</w:t>
      </w:r>
    </w:p>
    <w:p w:rsidR="00000000" w:rsidRDefault="00544311">
      <w:pPr>
        <w:pStyle w:val="HTML"/>
      </w:pPr>
      <w:r>
        <w:t>эксперт</w:t>
      </w:r>
    </w:p>
    <w:p w:rsidR="00000000" w:rsidRDefault="00544311">
      <w:pPr>
        <w:pStyle w:val="HTML"/>
      </w:pPr>
      <w:r>
        <w:t>отдела</w:t>
      </w:r>
    </w:p>
    <w:p w:rsidR="00000000" w:rsidRDefault="00544311">
      <w:pPr>
        <w:pStyle w:val="HTML"/>
      </w:pPr>
      <w:r>
        <w:t>внутреннего</w:t>
      </w:r>
    </w:p>
    <w:p w:rsidR="00000000" w:rsidRDefault="00544311">
      <w:pPr>
        <w:pStyle w:val="HTML"/>
      </w:pPr>
      <w:r>
        <w:lastRenderedPageBreak/>
        <w:t>аудита и</w:t>
      </w:r>
    </w:p>
    <w:p w:rsidR="00000000" w:rsidRDefault="00544311">
      <w:pPr>
        <w:pStyle w:val="HTML"/>
      </w:pPr>
      <w:r>
        <w:t>методологии</w:t>
      </w:r>
    </w:p>
    <w:p w:rsidR="00000000" w:rsidRDefault="00544311">
      <w:pPr>
        <w:pStyle w:val="HTML"/>
      </w:pPr>
      <w:r>
        <w:t>учета       Выгодский Николай Яковлевич</w:t>
      </w:r>
    </w:p>
    <w:p w:rsidR="00000000" w:rsidRDefault="00544311">
      <w:pPr>
        <w:pStyle w:val="HTML"/>
      </w:pPr>
      <w:r>
        <w:t xml:space="preserve">Председатель комиссии --------- </w:t>
      </w:r>
      <w:r>
        <w:t>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Главный</w:t>
      </w:r>
    </w:p>
    <w:p w:rsidR="00000000" w:rsidRDefault="00544311">
      <w:pPr>
        <w:pStyle w:val="HTML"/>
      </w:pPr>
      <w:r>
        <w:t>бухгалтер       Оганян Светлана Юрьевна</w:t>
      </w:r>
    </w:p>
    <w:p w:rsidR="00000000" w:rsidRDefault="00544311">
      <w:pPr>
        <w:pStyle w:val="HTML"/>
      </w:pPr>
      <w:r>
        <w:t>Члены комиссии:       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Бухгалтер       Онопко Н</w:t>
      </w:r>
      <w:r>
        <w:t>ина Степановна</w:t>
      </w:r>
    </w:p>
    <w:p w:rsidR="00000000" w:rsidRDefault="00544311">
      <w:pPr>
        <w:pStyle w:val="HTML"/>
      </w:pPr>
      <w:r>
        <w:t>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Старший</w:t>
      </w:r>
    </w:p>
    <w:p w:rsidR="00000000" w:rsidRDefault="00544311">
      <w:pPr>
        <w:pStyle w:val="HTML"/>
      </w:pPr>
      <w:r>
        <w:t>инженер</w:t>
      </w:r>
    </w:p>
    <w:p w:rsidR="00000000" w:rsidRDefault="00544311">
      <w:pPr>
        <w:pStyle w:val="HTML"/>
      </w:pPr>
      <w:r>
        <w:t>хозяйственного</w:t>
      </w:r>
    </w:p>
    <w:p w:rsidR="00000000" w:rsidRDefault="00544311">
      <w:pPr>
        <w:pStyle w:val="HTML"/>
      </w:pPr>
      <w:r>
        <w:t>отдела      Свиридова Ксения Георгиевна</w:t>
      </w:r>
    </w:p>
    <w:p w:rsidR="00000000" w:rsidRDefault="00544311">
      <w:pPr>
        <w:pStyle w:val="HTML"/>
      </w:pPr>
      <w:r>
        <w:t>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в подразделениях:</w:t>
      </w:r>
    </w:p>
    <w:p w:rsidR="00000000" w:rsidRDefault="00544311">
      <w:pPr>
        <w:pStyle w:val="HTML"/>
      </w:pPr>
      <w:r>
        <w:t>2. Для проведения инвентаризации 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Хозяйственный отдел (кроме объектов капитального строительства),</w:t>
      </w:r>
    </w:p>
    <w:p w:rsidR="00000000" w:rsidRDefault="00544311">
      <w:pPr>
        <w:pStyle w:val="HTML"/>
      </w:pPr>
      <w:r>
        <w:t>-----------------------</w:t>
      </w:r>
      <w:r>
        <w:t>-------------------------------------------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Отдел продаж</w:t>
      </w:r>
    </w:p>
    <w:p w:rsidR="00000000" w:rsidRDefault="00544311">
      <w:pPr>
        <w:pStyle w:val="HTML"/>
      </w:pPr>
      <w:r>
        <w:t>------------------------------------------------------------------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назначается рабочая инвентаризационная комиссия в составе: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Инженер по</w:t>
      </w:r>
    </w:p>
    <w:p w:rsidR="00000000" w:rsidRDefault="00544311">
      <w:pPr>
        <w:pStyle w:val="HTML"/>
      </w:pPr>
      <w:r>
        <w:t>капитальному</w:t>
      </w:r>
    </w:p>
    <w:p w:rsidR="00000000" w:rsidRDefault="00544311">
      <w:pPr>
        <w:pStyle w:val="HTML"/>
      </w:pPr>
      <w:r>
        <w:t>строительству   Бобров Константин Сергеевич</w:t>
      </w:r>
    </w:p>
    <w:p w:rsidR="00000000" w:rsidRDefault="00544311">
      <w:pPr>
        <w:pStyle w:val="HTML"/>
      </w:pPr>
      <w:r>
        <w:t>Пр</w:t>
      </w:r>
      <w:r>
        <w:t>едседатель комиссии 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Эксперт</w:t>
      </w:r>
    </w:p>
    <w:p w:rsidR="00000000" w:rsidRDefault="00544311">
      <w:pPr>
        <w:pStyle w:val="HTML"/>
      </w:pPr>
      <w:r>
        <w:t>отдела</w:t>
      </w:r>
    </w:p>
    <w:p w:rsidR="00000000" w:rsidRDefault="00544311">
      <w:pPr>
        <w:pStyle w:val="HTML"/>
      </w:pPr>
      <w:r>
        <w:t>внутреннего</w:t>
      </w:r>
    </w:p>
    <w:p w:rsidR="00000000" w:rsidRDefault="00544311">
      <w:pPr>
        <w:pStyle w:val="HTML"/>
      </w:pPr>
      <w:r>
        <w:t>аудита и</w:t>
      </w:r>
    </w:p>
    <w:p w:rsidR="00000000" w:rsidRDefault="00544311">
      <w:pPr>
        <w:pStyle w:val="HTML"/>
      </w:pPr>
      <w:r>
        <w:t>методологии</w:t>
      </w:r>
    </w:p>
    <w:p w:rsidR="00000000" w:rsidRDefault="00544311">
      <w:pPr>
        <w:pStyle w:val="HTML"/>
      </w:pPr>
      <w:r>
        <w:t>учета       Кобозева Виолетта Павловна</w:t>
      </w:r>
    </w:p>
    <w:p w:rsidR="00000000" w:rsidRDefault="00544311">
      <w:pPr>
        <w:pStyle w:val="HTML"/>
      </w:pPr>
      <w:r>
        <w:t xml:space="preserve">Члены комиссии:       </w:t>
      </w:r>
      <w:r>
        <w:t>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Бухгалтер       Онопко Нина Степановна</w:t>
      </w:r>
    </w:p>
    <w:p w:rsidR="00000000" w:rsidRDefault="00544311">
      <w:pPr>
        <w:pStyle w:val="HTML"/>
      </w:pPr>
      <w:r>
        <w:t>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Экономист       Калугина Анна Никитична</w:t>
      </w:r>
    </w:p>
    <w:p w:rsidR="00000000" w:rsidRDefault="00544311">
      <w:pPr>
        <w:pStyle w:val="HTML"/>
      </w:pPr>
      <w:r>
        <w:t>-----</w:t>
      </w:r>
      <w:r>
        <w:t>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в подразделениях: Отдел</w:t>
      </w:r>
    </w:p>
    <w:p w:rsidR="00000000" w:rsidRDefault="00544311">
      <w:pPr>
        <w:pStyle w:val="HTML"/>
      </w:pPr>
      <w:r>
        <w:t>3. Для проведения инвентаризации 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безопасности, Касса организации</w:t>
      </w:r>
    </w:p>
    <w:p w:rsidR="00000000" w:rsidRDefault="00544311">
      <w:pPr>
        <w:pStyle w:val="HTML"/>
      </w:pPr>
      <w:r>
        <w:t>-------------------------------------------------------</w:t>
      </w:r>
      <w:r>
        <w:t>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назначается рабочая инвентаризационная комиссия в составе: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Ведущий</w:t>
      </w:r>
    </w:p>
    <w:p w:rsidR="00000000" w:rsidRDefault="00544311">
      <w:pPr>
        <w:pStyle w:val="HTML"/>
      </w:pPr>
      <w:r>
        <w:t>эксперт</w:t>
      </w:r>
    </w:p>
    <w:p w:rsidR="00000000" w:rsidRDefault="00544311">
      <w:pPr>
        <w:pStyle w:val="HTML"/>
      </w:pPr>
      <w:r>
        <w:t>отдела</w:t>
      </w:r>
    </w:p>
    <w:p w:rsidR="00000000" w:rsidRDefault="00544311">
      <w:pPr>
        <w:pStyle w:val="HTML"/>
      </w:pPr>
      <w:r>
        <w:t>внутреннего</w:t>
      </w:r>
    </w:p>
    <w:p w:rsidR="00000000" w:rsidRDefault="00544311">
      <w:pPr>
        <w:pStyle w:val="HTML"/>
      </w:pPr>
      <w:r>
        <w:t>аудита и</w:t>
      </w:r>
    </w:p>
    <w:p w:rsidR="00000000" w:rsidRDefault="00544311">
      <w:pPr>
        <w:pStyle w:val="HTML"/>
      </w:pPr>
      <w:r>
        <w:t>методологии</w:t>
      </w:r>
    </w:p>
    <w:p w:rsidR="00000000" w:rsidRDefault="00544311">
      <w:pPr>
        <w:pStyle w:val="HTML"/>
      </w:pPr>
      <w:r>
        <w:t>учета       Выгодский Николай Яковлевич</w:t>
      </w:r>
    </w:p>
    <w:p w:rsidR="00000000" w:rsidRDefault="00544311">
      <w:pPr>
        <w:pStyle w:val="HTML"/>
      </w:pPr>
      <w:r>
        <w:t>Председатель комиссии --------- ----------------------------------</w:t>
      </w:r>
    </w:p>
    <w:p w:rsidR="00000000" w:rsidRDefault="00544311">
      <w:pPr>
        <w:pStyle w:val="HTML"/>
      </w:pPr>
      <w:r>
        <w:t>должность        фам</w:t>
      </w:r>
      <w:r>
        <w:t>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Начальник</w:t>
      </w:r>
    </w:p>
    <w:p w:rsidR="00000000" w:rsidRDefault="00544311">
      <w:pPr>
        <w:pStyle w:val="HTML"/>
      </w:pPr>
      <w:r>
        <w:t>отдела</w:t>
      </w:r>
    </w:p>
    <w:p w:rsidR="00000000" w:rsidRDefault="00544311">
      <w:pPr>
        <w:pStyle w:val="HTML"/>
      </w:pPr>
      <w:r>
        <w:t>информационного</w:t>
      </w:r>
    </w:p>
    <w:p w:rsidR="00000000" w:rsidRDefault="00544311">
      <w:pPr>
        <w:pStyle w:val="HTML"/>
      </w:pPr>
      <w:r>
        <w:t>обеспечения      Борн Михаил Михайлович</w:t>
      </w:r>
    </w:p>
    <w:p w:rsidR="00000000" w:rsidRDefault="00544311">
      <w:pPr>
        <w:pStyle w:val="HTML"/>
      </w:pPr>
      <w:r>
        <w:t>Члены комиссии:       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Главный</w:t>
      </w:r>
    </w:p>
    <w:p w:rsidR="00000000" w:rsidRDefault="00544311">
      <w:pPr>
        <w:pStyle w:val="HTML"/>
      </w:pPr>
      <w:r>
        <w:t xml:space="preserve">бухгалтер       </w:t>
      </w:r>
      <w:r>
        <w:t>Оганян Светлана Юрьевна</w:t>
      </w:r>
    </w:p>
    <w:p w:rsidR="00000000" w:rsidRDefault="00544311">
      <w:pPr>
        <w:pStyle w:val="HTML"/>
      </w:pPr>
      <w:r>
        <w:t>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Финансовый</w:t>
      </w:r>
    </w:p>
    <w:p w:rsidR="00000000" w:rsidRDefault="00544311">
      <w:pPr>
        <w:pStyle w:val="HTML"/>
      </w:pPr>
      <w:r>
        <w:t>директор     Швецова Наталья Валерьевна</w:t>
      </w:r>
    </w:p>
    <w:p w:rsidR="00000000" w:rsidRDefault="00544311">
      <w:pPr>
        <w:pStyle w:val="HTML"/>
      </w:pPr>
      <w:r>
        <w:t>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в подразд</w:t>
      </w:r>
      <w:r>
        <w:t>елениях: Отдел</w:t>
      </w:r>
    </w:p>
    <w:p w:rsidR="00000000" w:rsidRDefault="00544311">
      <w:pPr>
        <w:pStyle w:val="HTML"/>
      </w:pPr>
      <w:r>
        <w:t>4. Для проведения инвентаризации 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внутреннего аудита и методологии учета, Отдел информационного</w:t>
      </w:r>
    </w:p>
    <w:p w:rsidR="00000000" w:rsidRDefault="00544311">
      <w:pPr>
        <w:pStyle w:val="HTML"/>
      </w:pPr>
      <w:r>
        <w:t>------------------------------------------------------------------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обеспечения</w:t>
      </w:r>
    </w:p>
    <w:p w:rsidR="00000000" w:rsidRDefault="00544311">
      <w:pPr>
        <w:pStyle w:val="HTML"/>
      </w:pPr>
      <w:r>
        <w:t>-----------------------------------</w:t>
      </w:r>
      <w:r>
        <w:t>-------------------------------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назначается рабочая инвентаризационная комиссия в составе: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Главный</w:t>
      </w:r>
    </w:p>
    <w:p w:rsidR="00000000" w:rsidRDefault="00544311">
      <w:pPr>
        <w:pStyle w:val="HTML"/>
      </w:pPr>
      <w:r>
        <w:t>бухгалтер       Оганян Светлана Юрьевна</w:t>
      </w:r>
    </w:p>
    <w:p w:rsidR="00000000" w:rsidRDefault="00544311">
      <w:pPr>
        <w:pStyle w:val="HTML"/>
      </w:pPr>
      <w:r>
        <w:t>Председатель комиссии 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Экономист       Калугина Анна Никитична</w:t>
      </w:r>
    </w:p>
    <w:p w:rsidR="00000000" w:rsidRDefault="00544311">
      <w:pPr>
        <w:pStyle w:val="HTML"/>
      </w:pPr>
      <w:r>
        <w:t>Члены комиссии:       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Бухгалтер-</w:t>
      </w:r>
    </w:p>
    <w:p w:rsidR="00000000" w:rsidRDefault="00544311">
      <w:pPr>
        <w:pStyle w:val="HTML"/>
      </w:pPr>
      <w:r>
        <w:t>кассир     Рублевская Галина Харитоновна</w:t>
      </w:r>
    </w:p>
    <w:p w:rsidR="00000000" w:rsidRDefault="00544311">
      <w:pPr>
        <w:pStyle w:val="HTML"/>
      </w:pPr>
      <w:r>
        <w:t>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Начальник</w:t>
      </w:r>
    </w:p>
    <w:p w:rsidR="00000000" w:rsidRDefault="00544311">
      <w:pPr>
        <w:pStyle w:val="HTML"/>
      </w:pPr>
      <w:r>
        <w:t>отдела</w:t>
      </w:r>
    </w:p>
    <w:p w:rsidR="00000000" w:rsidRDefault="00544311">
      <w:pPr>
        <w:pStyle w:val="HTML"/>
      </w:pPr>
      <w:r>
        <w:t>безопасности   Чумилов Сергей Геннадьевич</w:t>
      </w:r>
    </w:p>
    <w:p w:rsidR="00000000" w:rsidRDefault="00544311">
      <w:pPr>
        <w:pStyle w:val="HTML"/>
      </w:pPr>
      <w:r>
        <w:t>--------- ----------------------------------</w:t>
      </w:r>
    </w:p>
    <w:p w:rsidR="00000000" w:rsidRDefault="00544311">
      <w:pPr>
        <w:pStyle w:val="HTML"/>
      </w:pPr>
      <w:r>
        <w:t xml:space="preserve">должность     </w:t>
      </w:r>
      <w:r>
        <w:t xml:space="preserve">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Бухгалтер       Онопко Нина Степановна</w:t>
      </w:r>
    </w:p>
    <w:p w:rsidR="00000000" w:rsidRDefault="00544311">
      <w:pPr>
        <w:pStyle w:val="HTML"/>
      </w:pPr>
      <w:r>
        <w:t>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в целом по организации в</w:t>
      </w:r>
    </w:p>
    <w:p w:rsidR="00000000" w:rsidRDefault="00544311">
      <w:pPr>
        <w:pStyle w:val="HTML"/>
      </w:pPr>
      <w:r>
        <w:t>5. Для проведения инвентаризации 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 xml:space="preserve">части Расходов </w:t>
      </w:r>
      <w:r>
        <w:t>будущих периодов, Расчетов с покупателями,</w:t>
      </w:r>
    </w:p>
    <w:p w:rsidR="00000000" w:rsidRDefault="00544311">
      <w:pPr>
        <w:pStyle w:val="HTML"/>
      </w:pPr>
      <w:r>
        <w:t>------------------------------------------------------------------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поставщиками и прочими дебиторами и кредиторами</w:t>
      </w:r>
    </w:p>
    <w:p w:rsidR="00000000" w:rsidRDefault="00544311">
      <w:pPr>
        <w:pStyle w:val="HTML"/>
      </w:pPr>
      <w:r>
        <w:t>------------------------------------------------------------------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назначается рабочая инвентаризационная комиссия в составе: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Ведущий</w:t>
      </w:r>
    </w:p>
    <w:p w:rsidR="00000000" w:rsidRDefault="00544311">
      <w:pPr>
        <w:pStyle w:val="HTML"/>
      </w:pPr>
      <w:r>
        <w:t>эксперт</w:t>
      </w:r>
    </w:p>
    <w:p w:rsidR="00000000" w:rsidRDefault="00544311">
      <w:pPr>
        <w:pStyle w:val="HTML"/>
      </w:pPr>
      <w:r>
        <w:t>отдела</w:t>
      </w:r>
    </w:p>
    <w:p w:rsidR="00000000" w:rsidRDefault="00544311">
      <w:pPr>
        <w:pStyle w:val="HTML"/>
      </w:pPr>
      <w:r>
        <w:t>внутреннего</w:t>
      </w:r>
    </w:p>
    <w:p w:rsidR="00000000" w:rsidRDefault="00544311">
      <w:pPr>
        <w:pStyle w:val="HTML"/>
      </w:pPr>
      <w:r>
        <w:t>аудита и</w:t>
      </w:r>
    </w:p>
    <w:p w:rsidR="00000000" w:rsidRDefault="00544311">
      <w:pPr>
        <w:pStyle w:val="HTML"/>
      </w:pPr>
      <w:r>
        <w:t>методологии</w:t>
      </w:r>
    </w:p>
    <w:p w:rsidR="00000000" w:rsidRDefault="00544311">
      <w:pPr>
        <w:pStyle w:val="HTML"/>
      </w:pPr>
      <w:r>
        <w:t>учета       Выгодский Николай Яковлевич</w:t>
      </w:r>
    </w:p>
    <w:p w:rsidR="00000000" w:rsidRDefault="00544311">
      <w:pPr>
        <w:pStyle w:val="HTML"/>
      </w:pPr>
      <w:r>
        <w:t xml:space="preserve">Председатель комиссии --------- </w:t>
      </w:r>
      <w:r>
        <w:t>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Начальник</w:t>
      </w:r>
    </w:p>
    <w:p w:rsidR="00000000" w:rsidRDefault="00544311">
      <w:pPr>
        <w:pStyle w:val="HTML"/>
      </w:pPr>
      <w:r>
        <w:t>отдела</w:t>
      </w:r>
    </w:p>
    <w:p w:rsidR="00000000" w:rsidRDefault="00544311">
      <w:pPr>
        <w:pStyle w:val="HTML"/>
      </w:pPr>
      <w:r>
        <w:t>безопасности   Чумилов Сергей Геннадьевич</w:t>
      </w:r>
    </w:p>
    <w:p w:rsidR="00000000" w:rsidRDefault="00544311">
      <w:pPr>
        <w:pStyle w:val="HTML"/>
      </w:pPr>
      <w:r>
        <w:t>Члены комиссии:       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Главный</w:t>
      </w:r>
    </w:p>
    <w:p w:rsidR="00000000" w:rsidRDefault="00544311">
      <w:pPr>
        <w:pStyle w:val="HTML"/>
      </w:pPr>
      <w:r>
        <w:t>бухга</w:t>
      </w:r>
      <w:r>
        <w:t>лтер       Оганян Светлана Юрьевна</w:t>
      </w:r>
    </w:p>
    <w:p w:rsidR="00000000" w:rsidRDefault="00544311">
      <w:pPr>
        <w:pStyle w:val="HTML"/>
      </w:pPr>
      <w:r>
        <w:t>--------- ----------------------------------</w:t>
      </w:r>
    </w:p>
    <w:p w:rsidR="00000000" w:rsidRDefault="00544311">
      <w:pPr>
        <w:pStyle w:val="HTML"/>
      </w:pPr>
      <w:r>
        <w:t>должность        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Финансовый</w:t>
      </w:r>
    </w:p>
    <w:p w:rsidR="00000000" w:rsidRDefault="00544311">
      <w:pPr>
        <w:pStyle w:val="HTML"/>
      </w:pPr>
      <w:r>
        <w:t>директор     Швецова Наталья Валерьевна</w:t>
      </w:r>
    </w:p>
    <w:p w:rsidR="00000000" w:rsidRDefault="00544311">
      <w:pPr>
        <w:pStyle w:val="HTML"/>
      </w:pPr>
      <w:r>
        <w:t>--------- ----------------------------------</w:t>
      </w:r>
    </w:p>
    <w:p w:rsidR="00000000" w:rsidRDefault="00544311">
      <w:pPr>
        <w:pStyle w:val="HTML"/>
      </w:pPr>
      <w:r>
        <w:t xml:space="preserve">должность        </w:t>
      </w:r>
      <w:r>
        <w:t>фамилия, имя, отчество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Активы (имущество и имущественные</w:t>
      </w:r>
    </w:p>
    <w:p w:rsidR="00000000" w:rsidRDefault="00544311">
      <w:pPr>
        <w:pStyle w:val="HTML"/>
      </w:pPr>
      <w:r>
        <w:t>Инвентаризации подлежит --------------------------------------</w:t>
      </w:r>
    </w:p>
    <w:p w:rsidR="00000000" w:rsidRDefault="00544311">
      <w:pPr>
        <w:pStyle w:val="HTML"/>
      </w:pPr>
      <w:r>
        <w:t>наименование имущества, обязательства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права, контролируемые организацией) и обязательства организации</w:t>
      </w:r>
    </w:p>
    <w:p w:rsidR="00000000" w:rsidRDefault="00544311">
      <w:pPr>
        <w:pStyle w:val="HTML"/>
      </w:pPr>
      <w:r>
        <w:t>--------------------------------</w:t>
      </w:r>
      <w:r>
        <w:t>----------------------------------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26    ноября   2012</w:t>
      </w:r>
    </w:p>
    <w:p w:rsidR="00000000" w:rsidRDefault="00544311">
      <w:pPr>
        <w:pStyle w:val="HTML"/>
      </w:pPr>
      <w:r>
        <w:t>К инвентаризации приступить "--" ---------- ---- г.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31    декабря  2012</w:t>
      </w:r>
    </w:p>
    <w:p w:rsidR="00000000" w:rsidRDefault="00544311">
      <w:pPr>
        <w:pStyle w:val="HTML"/>
      </w:pPr>
      <w:r>
        <w:t>и окончить "--" ---------- ---- г.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Контрольная проверка с целью</w:t>
      </w:r>
    </w:p>
    <w:p w:rsidR="00000000" w:rsidRDefault="00544311">
      <w:pPr>
        <w:pStyle w:val="HTML"/>
      </w:pPr>
      <w:r>
        <w:t>Причина инвентаризации ---------------------------------------</w:t>
      </w:r>
    </w:p>
    <w:p w:rsidR="00000000" w:rsidRDefault="00544311">
      <w:pPr>
        <w:pStyle w:val="HTML"/>
      </w:pPr>
      <w:r>
        <w:t>контрольная проверка, смена материально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обеспечения достоверности данных бухгалтерского учета и годовой</w:t>
      </w:r>
    </w:p>
    <w:p w:rsidR="00000000" w:rsidRDefault="00544311">
      <w:pPr>
        <w:pStyle w:val="HTML"/>
      </w:pPr>
      <w:r>
        <w:t>------------------------------------------------------------------</w:t>
      </w:r>
    </w:p>
    <w:p w:rsidR="00000000" w:rsidRDefault="00544311">
      <w:pPr>
        <w:pStyle w:val="HTML"/>
      </w:pPr>
      <w:r>
        <w:t>ответственных лиц, переоценка и т.д.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бухгалтерской отчетности</w:t>
      </w:r>
    </w:p>
    <w:p w:rsidR="00000000" w:rsidRDefault="00544311">
      <w:pPr>
        <w:pStyle w:val="HTML"/>
      </w:pPr>
      <w:r>
        <w:t>--------------------</w:t>
      </w:r>
      <w:r>
        <w:t>----------------------------------------------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Материалы по инвентаризации сдать в бухгалтерию</w:t>
      </w:r>
    </w:p>
    <w:p w:rsidR="00000000" w:rsidRDefault="00544311">
      <w:pPr>
        <w:pStyle w:val="HTML"/>
      </w:pPr>
      <w:r>
        <w:t>__________________________________________________________________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31   декабря  2012</w:t>
      </w:r>
    </w:p>
    <w:p w:rsidR="00000000" w:rsidRDefault="00544311">
      <w:pPr>
        <w:pStyle w:val="HTML"/>
      </w:pPr>
      <w:r>
        <w:t>не позднее "--" --------- ---- г.</w:t>
      </w:r>
    </w:p>
    <w:p w:rsidR="00000000" w:rsidRDefault="00544311">
      <w:pPr>
        <w:pStyle w:val="HTML"/>
      </w:pPr>
    </w:p>
    <w:p w:rsidR="00000000" w:rsidRDefault="00544311">
      <w:pPr>
        <w:pStyle w:val="HTML"/>
      </w:pPr>
      <w:r>
        <w:t>Генеральный</w:t>
      </w:r>
    </w:p>
    <w:p w:rsidR="00000000" w:rsidRDefault="00544311">
      <w:pPr>
        <w:pStyle w:val="HTML"/>
      </w:pPr>
      <w:r>
        <w:t xml:space="preserve">директор                 </w:t>
      </w:r>
      <w:r>
        <w:t xml:space="preserve">    Берг Х.Х.</w:t>
      </w:r>
    </w:p>
    <w:p w:rsidR="00000000" w:rsidRDefault="00544311">
      <w:pPr>
        <w:pStyle w:val="HTML"/>
      </w:pPr>
      <w:r>
        <w:t>Руководитель ---------- _______ ------------------------------</w:t>
      </w:r>
    </w:p>
    <w:p w:rsidR="00000000" w:rsidRDefault="00544311">
      <w:pPr>
        <w:pStyle w:val="HTML"/>
      </w:pPr>
      <w:r>
        <w:t>должность  подпись         расшифровка подписи</w:t>
      </w:r>
    </w:p>
    <w:p w:rsidR="00000000" w:rsidRDefault="0054431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https://порядокправа.рф/obrazecy/prikaz_postanovlenie_rasporyazhenie_o_provedenii_inventarizacii_inventarizaciya_obektov_neza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vershen.htm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11"/>
    <w:rsid w:val="005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E626F74-B3D3-46A6-AB86-669DD15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postanovlenie_rasporyazhenie_o_provedenii_inventarizacii_inventarizaciya_obektov_nezaversh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(постановление, распоряжение) о проведении инвентаризации. Инвентаризация объектов незавершенного капитального строительства. Унифицированная форма № ИНВ-22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2022-08-16T12:55:00Z</dcterms:created>
  <dcterms:modified xsi:type="dcterms:W3CDTF">2022-08-16T12:55:00Z</dcterms:modified>
</cp:coreProperties>
</file>