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93E46">
      <w:pPr>
        <w:pStyle w:val="1"/>
        <w:rPr>
          <w:rFonts w:eastAsia="Times New Roman"/>
        </w:rPr>
      </w:pPr>
      <w:r>
        <w:rPr>
          <w:rFonts w:eastAsia="Times New Roman"/>
        </w:rPr>
        <w:t>Приглашение на участие в подрядном торге на выполнение строительно-монтажных работ</w:t>
      </w:r>
    </w:p>
    <w:p w:rsidR="00000000" w:rsidRDefault="00D93E46">
      <w:pPr>
        <w:pStyle w:val="right"/>
      </w:pPr>
      <w:r>
        <w:t xml:space="preserve">Приложение 3 к Порядку проведения подрядных торгов (тендеров) на </w:t>
      </w:r>
      <w:r>
        <w:t>выполнение строительно-монтажных работ по реконструкции МКАД, утвержденному Распоряжением Правительства Москвы Премьера от 14.11.1997 N 1185-РЗП</w:t>
      </w:r>
    </w:p>
    <w:p w:rsidR="00000000" w:rsidRDefault="00D93E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3E46">
      <w:pPr>
        <w:pStyle w:val="3"/>
        <w:rPr>
          <w:rFonts w:eastAsia="Times New Roman"/>
        </w:rPr>
      </w:pPr>
      <w:r>
        <w:rPr>
          <w:rFonts w:eastAsia="Times New Roman"/>
        </w:rPr>
        <w:t>ПРИГЛАШЕНИЕ N НА УЧАСТИЕ В ПОДРЯДНОМ ТОРГЕ</w:t>
      </w:r>
    </w:p>
    <w:p w:rsidR="00000000" w:rsidRDefault="00D93E46">
      <w:pPr>
        <w:pStyle w:val="right"/>
      </w:pPr>
      <w:r>
        <w:t xml:space="preserve">Генеральному директору </w:t>
      </w:r>
      <w:r>
        <w:br/>
        <w:t xml:space="preserve">АО ___________________ </w:t>
      </w:r>
      <w:r>
        <w:br/>
        <w:t>___________________</w:t>
      </w:r>
      <w:r>
        <w:t>___</w:t>
      </w:r>
    </w:p>
    <w:p w:rsidR="00000000" w:rsidRDefault="00D93E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3E46">
      <w:pPr>
        <w:pStyle w:val="just"/>
      </w:pPr>
      <w:r>
        <w:t>Конкурсная комиссия Правительства Москвы приглашает Вас принять участие в подрядном торге на выполнение работ по строительству (реконструкции) ________________ (наименование объекта или комплекса работ).</w:t>
      </w:r>
    </w:p>
    <w:p w:rsidR="00000000" w:rsidRDefault="00D93E46">
      <w:pPr>
        <w:pStyle w:val="just"/>
      </w:pPr>
      <w:r>
        <w:t>Вы можете представить заявки и предложения в ср</w:t>
      </w:r>
      <w:r>
        <w:t>оки, предусмотренные Условиями и порядком проведения подрядного торга.</w:t>
      </w:r>
    </w:p>
    <w:p w:rsidR="00000000" w:rsidRDefault="00D93E46">
      <w:pPr>
        <w:pStyle w:val="just"/>
      </w:pPr>
      <w:r>
        <w:t xml:space="preserve">Требования к разработке и оформлению предложений приведены в Условиях по проведению подрядных торгов, а также в форме предложений участника подрядного торга, представленной в тендерной </w:t>
      </w:r>
      <w:r>
        <w:t>документации.</w:t>
      </w:r>
    </w:p>
    <w:p w:rsidR="00000000" w:rsidRDefault="00D93E46">
      <w:pPr>
        <w:pStyle w:val="just"/>
      </w:pPr>
      <w:r>
        <w:t>При объявлении Вас победителем торга Вы обязаны в течение 15 дней представить проект договора подряда на выполнение работ по строительству объекта торга.</w:t>
      </w:r>
    </w:p>
    <w:p w:rsidR="00000000" w:rsidRDefault="00D93E46">
      <w:pPr>
        <w:pStyle w:val="just"/>
      </w:pPr>
      <w:r>
        <w:t>Ваши заявки и предложения на каждый объект Вы должны прислать в одном экземпляре и зарег</w:t>
      </w:r>
      <w:r>
        <w:t>истрировать по адресу: _____________________________.</w:t>
      </w:r>
    </w:p>
    <w:p w:rsidR="00000000" w:rsidRDefault="00D93E46">
      <w:pPr>
        <w:pStyle w:val="just"/>
      </w:pPr>
      <w:r>
        <w:t>Телефон для справок: _____________, факс: ____________________.</w:t>
      </w:r>
    </w:p>
    <w:p w:rsidR="00000000" w:rsidRDefault="00D93E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3E46">
      <w:pPr>
        <w:pStyle w:val="HTML"/>
      </w:pPr>
      <w:r>
        <w:t xml:space="preserve">     Приложения: 1. Техническая документация.</w:t>
      </w:r>
    </w:p>
    <w:p w:rsidR="00000000" w:rsidRDefault="00D93E46">
      <w:pPr>
        <w:pStyle w:val="HTML"/>
      </w:pPr>
      <w:r>
        <w:t>2. Условия и порядок проведения торга.</w:t>
      </w:r>
    </w:p>
    <w:p w:rsidR="00000000" w:rsidRDefault="00D93E46">
      <w:pPr>
        <w:pStyle w:val="HTML"/>
      </w:pPr>
      <w:r>
        <w:t>3. Форма договора подряда.</w:t>
      </w:r>
    </w:p>
    <w:p w:rsidR="00000000" w:rsidRDefault="00D93E46">
      <w:pPr>
        <w:pStyle w:val="HTML"/>
      </w:pPr>
    </w:p>
    <w:p w:rsidR="00000000" w:rsidRDefault="00D93E46">
      <w:pPr>
        <w:pStyle w:val="HTML"/>
      </w:pPr>
      <w:r>
        <w:t>Руководитель рабочей гру</w:t>
      </w:r>
      <w:r>
        <w:t>ппы                 _____________________</w:t>
      </w:r>
    </w:p>
    <w:p w:rsidR="00000000" w:rsidRDefault="00D93E46">
      <w:pPr>
        <w:pStyle w:val="HTML"/>
      </w:pPr>
      <w:r>
        <w:t>(подпись)</w:t>
      </w:r>
    </w:p>
    <w:p w:rsidR="00000000" w:rsidRDefault="00D93E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3E46">
      <w:pPr>
        <w:pStyle w:val="right"/>
      </w:pPr>
      <w:r>
        <w:t>Источник - Распоряжение Правительства Москвы от 14.11.1997 № 1185-РЗП</w:t>
      </w:r>
    </w:p>
    <w:p w:rsidR="00000000" w:rsidRDefault="00D93E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https://порядокправа.рф/obrazecy/priglashenie_na_uchastie_v_podryadnom_torge_na_vypolnenie_stroitelno_montazhnyx_rabot.htm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46"/>
    <w:rsid w:val="00D9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275D910-2662-4151-96B4-450CB7B7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glashenie_na_uchastie_v_podryadnom_torge_na_vypolnenie_stroitelno_montazhnyx_rabo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на участие в подрядном торге на выполнение строительно-монтажных работ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2022-08-16T01:20:00Z</dcterms:created>
  <dcterms:modified xsi:type="dcterms:W3CDTF">2022-08-16T01:20:00Z</dcterms:modified>
</cp:coreProperties>
</file>