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2364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купли-продажи машино-места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ДОГОВОР N _____ купли-продажи машино-места</w:t>
      </w:r>
    </w:p>
    <w:p w:rsidR="00000000" w:rsidRDefault="00A72364">
      <w:pPr>
        <w:pStyle w:val="HTML"/>
      </w:pPr>
      <w:r>
        <w:t>г. _____________                                   "___"___________ ____ г.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just"/>
      </w:pPr>
      <w:r>
        <w:t xml:space="preserve">____________________, именуем___ в дальнейшем "Продавец", в лице ____________________, действующ___ на основании ____________________, с одной стороны, и ____________________, именуем___ в дальнейшем "Покупатель", в лице ____________________, действующ___ </w:t>
      </w:r>
      <w:r>
        <w:t>на основании ____________________, с другой стороны, совместно именуемые "Стороны", заключили настоящий Договор о нижеследующем: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72364">
      <w:pPr>
        <w:pStyle w:val="just"/>
      </w:pPr>
      <w:r>
        <w:t>1.1. Стороны обязуются заключить в будущем Договор купли-продажи машино-места (далее по тексту - "Основной</w:t>
      </w:r>
      <w:r>
        <w:t xml:space="preserve"> договор") N _____, расположенного на _____ этаже здания по адресу: ________________________________, общей площадью _______ кв. м, ______________________ (далее по тексту - "Машино-место"), на условиях, предусмотренных настоящим Договором </w:t>
      </w:r>
      <w:r>
        <w:rPr>
          <w:vertAlign w:val="superscript"/>
        </w:rPr>
        <w:t>1</w:t>
      </w:r>
      <w:r>
        <w:t xml:space="preserve"> .</w:t>
      </w:r>
    </w:p>
    <w:p w:rsidR="00000000" w:rsidRDefault="00A72364">
      <w:pPr>
        <w:pStyle w:val="sel"/>
        <w:divId w:val="2058233670"/>
      </w:pPr>
      <w:r>
        <w:t>1 Договор сч</w:t>
      </w:r>
      <w:r>
        <w:t>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A72364">
      <w:pPr>
        <w:pStyle w:val="just"/>
        <w:divId w:val="2058233670"/>
      </w:pPr>
      <w:r>
        <w:t>В д</w:t>
      </w:r>
      <w:r>
        <w:t>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</w:t>
      </w:r>
      <w:r>
        <w:t>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(ст. 554 Гражданского кодекса РФ</w:t>
      </w:r>
      <w:r>
        <w:t>).</w:t>
      </w:r>
    </w:p>
    <w:p w:rsidR="00000000" w:rsidRDefault="00A72364">
      <w:pPr>
        <w:pStyle w:val="just"/>
      </w:pPr>
      <w:r>
        <w:t>1.2. Машино-место принадлежит Продавцу на праве собственности на основании _________________________, что подтверждается Свидетельством о государственной регистрации права от "___"___________ ___ г., серия _____ N __________, выданным __________________</w:t>
      </w:r>
      <w:r>
        <w:t>_______.</w:t>
      </w:r>
    </w:p>
    <w:p w:rsidR="00000000" w:rsidRDefault="00A72364">
      <w:pPr>
        <w:pStyle w:val="just"/>
      </w:pPr>
      <w:r>
        <w:t>1.3. Продавец гарантирует, что до подписания настоящего Договора Машино-место никому не продано, не заложено, в споре, под арестом и запретом не состоит и свободно от любых прав третьих лиц.</w:t>
      </w:r>
    </w:p>
    <w:p w:rsidR="00000000" w:rsidRDefault="00A72364">
      <w:pPr>
        <w:pStyle w:val="just"/>
      </w:pPr>
      <w:r>
        <w:lastRenderedPageBreak/>
        <w:t>1.4. Основной договор должен быть заключен Сторонами в т</w:t>
      </w:r>
      <w:r>
        <w:t xml:space="preserve">ечение ____________ с момента подписания настоящего Договора </w:t>
      </w:r>
      <w:r>
        <w:rPr>
          <w:vertAlign w:val="superscript"/>
        </w:rPr>
        <w:t>2</w:t>
      </w:r>
      <w:r>
        <w:t xml:space="preserve"> .</w:t>
      </w:r>
    </w:p>
    <w:p w:rsidR="00000000" w:rsidRDefault="00A72364">
      <w:pPr>
        <w:pStyle w:val="sel"/>
        <w:divId w:val="1114783330"/>
      </w:pPr>
      <w:r>
        <w:t>2 В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</w:t>
      </w:r>
      <w:r>
        <w:t>чению в течение года с момента заключения предварительного договора (п. 4 ст. 429 Гражданского кодекса РФ).</w:t>
      </w:r>
    </w:p>
    <w:p w:rsidR="00000000" w:rsidRDefault="00A72364">
      <w:pPr>
        <w:pStyle w:val="just"/>
      </w:pPr>
      <w:r>
        <w:t xml:space="preserve">1.5. Машино-место передается Покупателю на условиях, предусмотренных разд. 2 настоящего Договора </w:t>
      </w:r>
      <w:r>
        <w:rPr>
          <w:vertAlign w:val="superscript"/>
        </w:rPr>
        <w:t>3</w:t>
      </w:r>
      <w:r>
        <w:t xml:space="preserve"> .</w:t>
      </w:r>
    </w:p>
    <w:p w:rsidR="00000000" w:rsidRDefault="00A72364">
      <w:pPr>
        <w:pStyle w:val="sel"/>
        <w:divId w:val="1099250733"/>
      </w:pPr>
      <w:r>
        <w:t>3 Предварительный договор должен содержать усло</w:t>
      </w:r>
      <w:r>
        <w:t>вия, позволяющие установить предмет, а также другие существенные условия основного договора (п. 3 ст. 429 Гражданского кодекса РФ).</w:t>
      </w:r>
    </w:p>
    <w:p w:rsidR="00000000" w:rsidRDefault="00A72364">
      <w:pPr>
        <w:pStyle w:val="3"/>
        <w:rPr>
          <w:rFonts w:eastAsia="Times New Roman"/>
        </w:rPr>
      </w:pPr>
      <w:r>
        <w:rPr>
          <w:rFonts w:eastAsia="Times New Roman"/>
        </w:rPr>
        <w:t>2. УСЛОВИЯ ОСНОВНОГО ДОГОВОРА</w:t>
      </w:r>
    </w:p>
    <w:p w:rsidR="00000000" w:rsidRDefault="00A72364">
      <w:pPr>
        <w:pStyle w:val="just"/>
      </w:pPr>
      <w:r>
        <w:t>2.1. По Основному договору Продавец обязуется передать в собственность Покупателю Машино-место</w:t>
      </w:r>
      <w:r>
        <w:t>, а Покупатель обязуется принять Машино-место и уплатить за него цену, предусмотренную в Договоре.</w:t>
      </w:r>
    </w:p>
    <w:p w:rsidR="00000000" w:rsidRDefault="00A72364">
      <w:pPr>
        <w:pStyle w:val="just"/>
      </w:pPr>
      <w:r>
        <w:t xml:space="preserve">2.2. Цена Машино-места составляет ______ (_____________) рублей </w:t>
      </w:r>
      <w:r>
        <w:rPr>
          <w:vertAlign w:val="superscript"/>
        </w:rPr>
        <w:t>4</w:t>
      </w:r>
      <w:r>
        <w:t xml:space="preserve"> .</w:t>
      </w:r>
    </w:p>
    <w:p w:rsidR="00000000" w:rsidRDefault="00A72364">
      <w:pPr>
        <w:pStyle w:val="sel"/>
        <w:divId w:val="876814315"/>
      </w:pPr>
      <w:r>
        <w:t>4 Договор продажи недвижимости должен предусматривать цену этого имущества. При отсутстви</w:t>
      </w:r>
      <w:r>
        <w:t>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Гражданского кодекса РФ, не применяются (п. 1 ст. 555</w:t>
      </w:r>
      <w:r>
        <w:t xml:space="preserve"> Гражданского кодекса РФ).</w:t>
      </w:r>
    </w:p>
    <w:p w:rsidR="00000000" w:rsidRDefault="00A72364">
      <w:pPr>
        <w:pStyle w:val="just"/>
      </w:pPr>
      <w:r>
        <w:t>2.3. Цена Машино-места подлежит уплате Покупателем в следующем порядке:</w:t>
      </w:r>
    </w:p>
    <w:p w:rsidR="00000000" w:rsidRDefault="00A72364">
      <w:pPr>
        <w:pStyle w:val="just"/>
      </w:pPr>
      <w:r>
        <w:t>2.3.1. Уплата части цены Машино-места в сумме ______ (_____________) рублей производится Покупателем в течение ________ дней с даты подписания Основного дого</w:t>
      </w:r>
      <w:r>
        <w:t>вора.</w:t>
      </w:r>
    </w:p>
    <w:p w:rsidR="00000000" w:rsidRDefault="00A72364">
      <w:pPr>
        <w:pStyle w:val="just"/>
      </w:pPr>
      <w:r>
        <w:t>2.3.2. Уплата оставшейся части цены Машино-места в сумме ______ (_____________) рублей производится Покупателем в течение ________ дней с даты государственной регистрации перехода права собственности на Машино-место к Покупателю.</w:t>
      </w:r>
    </w:p>
    <w:p w:rsidR="00000000" w:rsidRDefault="00A72364">
      <w:pPr>
        <w:pStyle w:val="just"/>
      </w:pPr>
      <w:r>
        <w:t>2.4. Уплата цены Маш</w:t>
      </w:r>
      <w:r>
        <w:t>ино-места производится путем перечисления Покупателем денежных средств на расчетный счет Продавца.</w:t>
      </w:r>
    </w:p>
    <w:p w:rsidR="00000000" w:rsidRDefault="00A72364">
      <w:pPr>
        <w:pStyle w:val="just"/>
      </w:pPr>
      <w:r>
        <w:t>2.5. Продавец обязан:</w:t>
      </w:r>
    </w:p>
    <w:p w:rsidR="00000000" w:rsidRDefault="00A72364">
      <w:pPr>
        <w:pStyle w:val="just"/>
      </w:pPr>
      <w:r>
        <w:t>2.5.1. Передать Машино-место по акту приема-передачи Покупателю в течение __________ с момента подписания Сторонами Основного договора.</w:t>
      </w:r>
    </w:p>
    <w:p w:rsidR="00000000" w:rsidRDefault="00A72364">
      <w:pPr>
        <w:pStyle w:val="just"/>
      </w:pPr>
      <w:r>
        <w:t xml:space="preserve">2.5.2. Совершить все необходимые действия для обеспечения перехода права собственности на Машино-место по Основному договору к Покупателю, </w:t>
      </w:r>
      <w:r>
        <w:t>в том числе в согласованный Сторонами срок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000000" w:rsidRDefault="00A72364">
      <w:pPr>
        <w:pStyle w:val="just"/>
      </w:pPr>
      <w:r>
        <w:t>2.6. Покупатель обязан:</w:t>
      </w:r>
    </w:p>
    <w:p w:rsidR="00000000" w:rsidRDefault="00A72364">
      <w:pPr>
        <w:pStyle w:val="just"/>
      </w:pPr>
      <w:r>
        <w:t>2.6.1. Принять Машино-место по акту приема-передачи.</w:t>
      </w:r>
    </w:p>
    <w:p w:rsidR="00000000" w:rsidRDefault="00A72364">
      <w:pPr>
        <w:pStyle w:val="just"/>
      </w:pPr>
      <w:r>
        <w:t>2.6.2. Совершить все необходимые действия для обеспечения перехода права собственности на Машино-место по Основному договору, в том числе в согласованный Сторонами срок представить в орган, осуществляющий государственную регистрацию прав на недвижимое имущ</w:t>
      </w:r>
      <w:r>
        <w:t>ество и сделок с ним, все необходимые документы.</w:t>
      </w:r>
    </w:p>
    <w:p w:rsidR="00000000" w:rsidRDefault="00A72364">
      <w:pPr>
        <w:pStyle w:val="just"/>
      </w:pPr>
      <w:r>
        <w:t>2.6.3. Уплатить цену Машино-места в порядке и в сроки, предусмотренные Основным договором.</w:t>
      </w:r>
    </w:p>
    <w:p w:rsidR="00000000" w:rsidRDefault="00A72364">
      <w:pPr>
        <w:pStyle w:val="just"/>
      </w:pPr>
      <w:r>
        <w:t>2.7. Продавец считается выполнившей свою обязанность по передаче Машино-места Покупателю после подписания акта прием</w:t>
      </w:r>
      <w:r>
        <w:t xml:space="preserve">а-передачи </w:t>
      </w:r>
      <w:r>
        <w:rPr>
          <w:vertAlign w:val="superscript"/>
        </w:rPr>
        <w:t>5</w:t>
      </w:r>
      <w:r>
        <w:t xml:space="preserve"> .</w:t>
      </w:r>
    </w:p>
    <w:p w:rsidR="00000000" w:rsidRDefault="00A72364">
      <w:pPr>
        <w:pStyle w:val="sel"/>
        <w:divId w:val="479813332"/>
      </w:pPr>
      <w:r>
        <w:t xml:space="preserve">5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</w:t>
      </w:r>
      <w:r>
        <w:t xml:space="preserve">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при несогласованности которого договор не может </w:t>
      </w:r>
      <w:r>
        <w:t>считаться заключенным.</w:t>
      </w:r>
    </w:p>
    <w:p w:rsidR="00000000" w:rsidRDefault="00A72364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A72364">
      <w:pPr>
        <w:pStyle w:val="just"/>
      </w:pPr>
      <w:r>
        <w:t>3.1. В случае если одна из Сторон будет уклоняться от заключения Основного договора, то она должна будет возместить другой Стороне убытки, причиненные таким уклонением, а также уплатить штраф в размере _____</w:t>
      </w:r>
      <w:r>
        <w:t>_ (_____________) рублей.</w:t>
      </w:r>
    </w:p>
    <w:p w:rsidR="00000000" w:rsidRDefault="00A72364">
      <w:pPr>
        <w:pStyle w:val="just"/>
      </w:pPr>
      <w:r>
        <w:t>3.2. В случае уклонения одной из Сторон от заключения Основного договора вторая Сторона вправе обратиться в суд с требованием о понуждении заключить Основной договор.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3"/>
        <w:rPr>
          <w:rFonts w:eastAsia="Times New Roman"/>
        </w:rPr>
      </w:pPr>
      <w:r>
        <w:rPr>
          <w:rFonts w:eastAsia="Times New Roman"/>
        </w:rPr>
        <w:t>4. РАЗРЕШЕНИЕ СПОРОВ</w:t>
      </w:r>
    </w:p>
    <w:p w:rsidR="00000000" w:rsidRDefault="00A72364">
      <w:pPr>
        <w:pStyle w:val="just"/>
      </w:pPr>
      <w:r>
        <w:t>4.1. Все споры и разногласия, которые мог</w:t>
      </w:r>
      <w:r>
        <w:t>ут возникнуть в ходе исполнения настоящего Договора, будут разрешаться Сторонами путем переговоров.</w:t>
      </w:r>
    </w:p>
    <w:p w:rsidR="00000000" w:rsidRDefault="00A72364">
      <w:pPr>
        <w:pStyle w:val="just"/>
      </w:pPr>
      <w:r>
        <w:t>4.2. В случае невозможности разрешения споров путем переговоров разрешение споров производится в порядке, предусмотренном действующим законодательством Росс</w:t>
      </w:r>
      <w:r>
        <w:t>ийской Федерации.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3"/>
        <w:rPr>
          <w:rFonts w:eastAsia="Times New Roman"/>
        </w:rPr>
      </w:pPr>
      <w:r>
        <w:rPr>
          <w:rFonts w:eastAsia="Times New Roman"/>
        </w:rPr>
        <w:t>5. ПРОЧИЕ УСЛОВИЯ</w:t>
      </w:r>
    </w:p>
    <w:p w:rsidR="00000000" w:rsidRDefault="00A72364">
      <w:pPr>
        <w:pStyle w:val="just"/>
      </w:pPr>
      <w:r>
        <w:t>5.1. Настоящий Договор вступает в силу с момента его подписания Сторонами и действует до исполнения Сторонами своих обязательств по настоящему Договору.</w:t>
      </w:r>
    </w:p>
    <w:p w:rsidR="00000000" w:rsidRDefault="00A72364">
      <w:pPr>
        <w:pStyle w:val="just"/>
      </w:pPr>
      <w:r>
        <w:t xml:space="preserve">5.2. Все изменения и дополнения к настоящему Договору совершаются </w:t>
      </w:r>
      <w:r>
        <w:t>в письменном виде и подписываются Сторонами.</w:t>
      </w:r>
    </w:p>
    <w:p w:rsidR="00000000" w:rsidRDefault="00A72364">
      <w:pPr>
        <w:pStyle w:val="just"/>
      </w:pPr>
      <w: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A72364">
      <w:pPr>
        <w:pStyle w:val="just"/>
      </w:pPr>
      <w:r>
        <w:t>5.4. Настоящий Договор составлен в двух экземплярах, имеющих равную юридическую</w:t>
      </w:r>
      <w:r>
        <w:t xml:space="preserve"> силу, по одному для каждой Стороны.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3"/>
        <w:rPr>
          <w:rFonts w:eastAsia="Times New Roman"/>
        </w:rPr>
      </w:pPr>
      <w:r>
        <w:rPr>
          <w:rFonts w:eastAsia="Times New Roman"/>
        </w:rPr>
        <w:t>6. РЕКВИЗИТЫ И ПОДПИСИ СТОРОН</w:t>
      </w:r>
    </w:p>
    <w:p w:rsidR="00000000" w:rsidRDefault="00A72364">
      <w:pPr>
        <w:pStyle w:val="just"/>
      </w:pPr>
      <w:r>
        <w:t>Продавец: ______________________________________________________</w:t>
      </w:r>
    </w:p>
    <w:p w:rsidR="00000000" w:rsidRDefault="00A72364">
      <w:pPr>
        <w:pStyle w:val="just"/>
      </w:pPr>
      <w:r>
        <w:t>________________________________________________________________</w:t>
      </w:r>
    </w:p>
    <w:p w:rsidR="00000000" w:rsidRDefault="00A72364">
      <w:pPr>
        <w:pStyle w:val="just"/>
      </w:pPr>
      <w:r>
        <w:t>__________________________________________________________</w:t>
      </w:r>
      <w:r>
        <w:t>______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just"/>
      </w:pPr>
      <w:r>
        <w:t>__________________/_____________________________________________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just"/>
      </w:pPr>
      <w:r>
        <w:t>Покупатель: ____________________________________________________</w:t>
      </w:r>
    </w:p>
    <w:p w:rsidR="00000000" w:rsidRDefault="00A72364">
      <w:pPr>
        <w:pStyle w:val="just"/>
      </w:pPr>
      <w:r>
        <w:t>________________________________________________________________</w:t>
      </w:r>
    </w:p>
    <w:p w:rsidR="00000000" w:rsidRDefault="00A72364">
      <w:pPr>
        <w:pStyle w:val="just"/>
      </w:pPr>
      <w:r>
        <w:t>________________________________________________________________</w:t>
      </w:r>
    </w:p>
    <w:p w:rsidR="00000000" w:rsidRDefault="00A723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2364">
      <w:pPr>
        <w:pStyle w:val="just"/>
      </w:pPr>
      <w:r>
        <w:t>_________________/______________________________________________</w:t>
      </w:r>
    </w:p>
    <w:p w:rsidR="00000000" w:rsidRDefault="00A723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https://порядокправа.рф/obrazecy/predvaritelnyj_dogovor_kupli_prodazhi_mashino_mesta.htm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4"/>
    <w:rsid w:val="00A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50EDCE-ADD6-47BA-9A10-3699671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kupli_prodazhi_mashino_me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машино-места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2022-08-16T00:56:00Z</dcterms:created>
  <dcterms:modified xsi:type="dcterms:W3CDTF">2022-08-16T00:56:00Z</dcterms:modified>
</cp:coreProperties>
</file>