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0379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Представление к зачислению в список погибших (умерших) при исполнении служебных обязанностей </w:t>
      </w:r>
      <w:r>
        <w:rPr>
          <w:rFonts w:eastAsia="Times New Roman"/>
        </w:rPr>
        <w:t>сотрудников Федеральной службы Российской Федерации по контролю за оборотом наркотиков, ее территориальных органов и организаций, удостоенных звания Героя Российской Федерации или награжденных государственными наградами Российской Федерации</w:t>
      </w:r>
    </w:p>
    <w:p w:rsidR="00000000" w:rsidRDefault="007D0379">
      <w:pPr>
        <w:pStyle w:val="right"/>
      </w:pPr>
      <w:r>
        <w:t>Приложение к Ин</w:t>
      </w:r>
      <w:r>
        <w:t>струкции (пункт 6), утвержденной Приказом ФСКН России от 22.08.2006 N 279 (в ред. Приказа ФСКН РФ от 16.07.2009 N 342)</w:t>
      </w:r>
    </w:p>
    <w:p w:rsidR="00000000" w:rsidRDefault="007D0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0379">
      <w:pPr>
        <w:pStyle w:val="HTML"/>
      </w:pPr>
      <w:r>
        <w:t xml:space="preserve">                        ПРЕДСТАВЛЕНИЕ  </w:t>
      </w:r>
      <w:r>
        <w:rPr>
          <w:vertAlign w:val="superscript"/>
        </w:rPr>
        <w:t>1</w:t>
      </w:r>
    </w:p>
    <w:p w:rsidR="00000000" w:rsidRDefault="007D0379">
      <w:pPr>
        <w:pStyle w:val="HTML"/>
      </w:pPr>
      <w:r>
        <w:t>к зачислению в список погибших (умерших)</w:t>
      </w:r>
    </w:p>
    <w:p w:rsidR="00000000" w:rsidRDefault="007D0379">
      <w:pPr>
        <w:pStyle w:val="HTML"/>
      </w:pPr>
      <w:r>
        <w:t>при исполнении служебных обязанностей сотрудников</w:t>
      </w:r>
    </w:p>
    <w:p w:rsidR="00000000" w:rsidRDefault="007D0379">
      <w:pPr>
        <w:pStyle w:val="HTML"/>
      </w:pPr>
      <w:r>
        <w:t>ФСКН</w:t>
      </w:r>
      <w:r>
        <w:t xml:space="preserve"> России, ее территориальных органов и организаций,</w:t>
      </w:r>
    </w:p>
    <w:p w:rsidR="00000000" w:rsidRDefault="007D0379">
      <w:pPr>
        <w:pStyle w:val="HTML"/>
      </w:pPr>
      <w:r>
        <w:t>удостоенных звания Героя Российской Федерации</w:t>
      </w:r>
    </w:p>
    <w:p w:rsidR="00000000" w:rsidRDefault="007D0379">
      <w:pPr>
        <w:pStyle w:val="HTML"/>
      </w:pPr>
      <w:r>
        <w:t>или награжденных государственными наградами</w:t>
      </w:r>
    </w:p>
    <w:p w:rsidR="00000000" w:rsidRDefault="007D0379">
      <w:pPr>
        <w:pStyle w:val="HTML"/>
      </w:pPr>
      <w:r>
        <w:t>Российской Федерации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Кого _____________________________________________________________</w:t>
      </w:r>
    </w:p>
    <w:p w:rsidR="00000000" w:rsidRDefault="007D0379">
      <w:pPr>
        <w:pStyle w:val="HTML"/>
      </w:pPr>
      <w:r>
        <w:t>(специальное (воинское) зв</w:t>
      </w:r>
      <w:r>
        <w:t>ание, фамилия, имя, отчество,</w:t>
      </w:r>
    </w:p>
    <w:p w:rsidR="00000000" w:rsidRDefault="007D0379">
      <w:pPr>
        <w:pStyle w:val="HTML"/>
      </w:pPr>
      <w:r>
        <w:t>личный номер, занимаемая должность на момент гибели</w:t>
      </w:r>
    </w:p>
    <w:p w:rsidR="00000000" w:rsidRDefault="007D0379">
      <w:pPr>
        <w:pStyle w:val="HTML"/>
      </w:pPr>
      <w:r>
        <w:t>(смерти))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  <w:r>
        <w:t>Дата рождения ________________</w:t>
      </w:r>
      <w:r>
        <w:t xml:space="preserve"> Место рождения ____________________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КРАТКОЕ ОПИСАНИЕ ПОДВИГА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(Оборотная сторона бланка представления)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За _______________________________________________________________</w:t>
      </w:r>
    </w:p>
    <w:p w:rsidR="00000000" w:rsidRDefault="007D0379">
      <w:pPr>
        <w:pStyle w:val="HTML"/>
      </w:pPr>
      <w:r>
        <w:t>(формулировка ук</w:t>
      </w:r>
      <w:r>
        <w:t>аза Президента Российской Федерации)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  <w:r>
        <w:t>Указом Президента Российской Федерации от ______ N _______________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  <w:r>
        <w:t>(название указа Президента Российской Федерации)</w:t>
      </w:r>
    </w:p>
    <w:p w:rsidR="00000000" w:rsidRDefault="007D0379">
      <w:pPr>
        <w:pStyle w:val="HTML"/>
      </w:pPr>
      <w:r>
        <w:t>__________________________________________________________________</w:t>
      </w:r>
    </w:p>
    <w:p w:rsidR="00000000" w:rsidRDefault="007D0379">
      <w:pPr>
        <w:pStyle w:val="HTML"/>
      </w:pPr>
      <w:r>
        <w:t>(фамилия, имя, отчество, присвоено звание Героя Российской</w:t>
      </w:r>
    </w:p>
    <w:p w:rsidR="00000000" w:rsidRDefault="007D0379">
      <w:pPr>
        <w:pStyle w:val="HTML"/>
      </w:pPr>
      <w:r>
        <w:t>Федерации, наг</w:t>
      </w:r>
      <w:r>
        <w:t>ражден государственными наградами Российской</w:t>
      </w:r>
    </w:p>
    <w:p w:rsidR="00000000" w:rsidRDefault="007D0379">
      <w:pPr>
        <w:pStyle w:val="HTML"/>
      </w:pPr>
      <w:r>
        <w:t>Федерации (наименование награды))</w:t>
      </w:r>
    </w:p>
    <w:p w:rsidR="00000000" w:rsidRDefault="007D0379">
      <w:pPr>
        <w:pStyle w:val="HTML"/>
      </w:pPr>
      <w:r>
        <w:t>Место захоронения ________________________________________________</w:t>
      </w:r>
    </w:p>
    <w:p w:rsidR="00000000" w:rsidRDefault="007D0379">
      <w:pPr>
        <w:pStyle w:val="HTML"/>
      </w:pPr>
      <w:r>
        <w:lastRenderedPageBreak/>
        <w:t>(республика, край, область, город, район)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___________________________________ ______________________________</w:t>
      </w:r>
    </w:p>
    <w:p w:rsidR="00000000" w:rsidRDefault="007D0379">
      <w:pPr>
        <w:pStyle w:val="HTML"/>
      </w:pPr>
      <w:r>
        <w:t>(начальник кадрового подразделения) (подпись, расшифровка подписи)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"__" _________ 200_ г.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________________________________________ _________________________</w:t>
      </w:r>
    </w:p>
    <w:p w:rsidR="00000000" w:rsidRDefault="007D0379">
      <w:pPr>
        <w:pStyle w:val="HTML"/>
      </w:pPr>
      <w:r>
        <w:t>(начальник территориального органа,    (подпись, расшифровка</w:t>
      </w:r>
    </w:p>
    <w:p w:rsidR="00000000" w:rsidRDefault="007D0379">
      <w:pPr>
        <w:pStyle w:val="HTML"/>
      </w:pPr>
      <w:r>
        <w:t>организации, руководитель подразделе</w:t>
      </w:r>
      <w:r>
        <w:t>ния          подписи)</w:t>
      </w:r>
    </w:p>
    <w:p w:rsidR="00000000" w:rsidRDefault="007D0379">
      <w:pPr>
        <w:pStyle w:val="HTML"/>
      </w:pPr>
      <w:r>
        <w:t>ФСКН России)</w:t>
      </w:r>
    </w:p>
    <w:p w:rsidR="00000000" w:rsidRDefault="007D0379">
      <w:pPr>
        <w:pStyle w:val="HTML"/>
      </w:pPr>
    </w:p>
    <w:p w:rsidR="00000000" w:rsidRDefault="007D0379">
      <w:pPr>
        <w:pStyle w:val="HTML"/>
      </w:pPr>
      <w:r>
        <w:t>"__" _________ 200_ г.</w:t>
      </w:r>
    </w:p>
    <w:p w:rsidR="00000000" w:rsidRDefault="007D0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0379">
      <w:pPr>
        <w:pStyle w:val="sel"/>
        <w:divId w:val="1442534490"/>
      </w:pPr>
      <w:r>
        <w:t>1 Гриф секретности или пометка "для служебного пользования" присваивается в зависимости от содержания предоставляемых сведений по заполнении.</w:t>
      </w:r>
    </w:p>
    <w:p w:rsidR="00000000" w:rsidRDefault="007D0379">
      <w:pPr>
        <w:pStyle w:val="right"/>
      </w:pPr>
      <w:r>
        <w:t>Источник - Приказ ФСКН России от 22.08.2006 № 279 (с и</w:t>
      </w:r>
      <w:r>
        <w:t>зменениями и дополнениями на 2009 год)</w:t>
      </w:r>
    </w:p>
    <w:p w:rsidR="00000000" w:rsidRDefault="007D03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https://порядокправа.рф/obrazecy/predstavlenie_k_zachisleniyu_v_spisok_pogibshix_umershix_pri_ispolnenii_sluzhebnyx_obyazannostej_sotrudn.htm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9"/>
    <w:rsid w:val="007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A45B67-8154-4CA8-A9C8-07D1DF2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k_zachisleniyu_v_spisok_pogibshix_umershix_pri_ispolnenii_sluzhebnyx_obyazannostej_sotru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к зачислению в список погибших (умерших) при исполнении служебных обязанностей сотрудников Федеральной службы Российской Федерации по контролю за оборотом наркотиков, ее территориальных органов и организаций, удостоенных звания Героя Российской Федерации или награжденных государственными наградами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2022-08-15T10:32:00Z</dcterms:created>
  <dcterms:modified xsi:type="dcterms:W3CDTF">2022-08-15T10:32:00Z</dcterms:modified>
</cp:coreProperties>
</file>