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185A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Предложения субъектов электроэнергетики по включению средств диспетчерско-технологического </w:t>
      </w:r>
      <w:r>
        <w:rPr>
          <w:rFonts w:eastAsia="Times New Roman"/>
        </w:rPr>
        <w:t>управления, участвующих в организации диспетчерской телефонной связи, системы сбора и передачи телеинформации, и отнесенных к объектам диспетчеризации в сводные годовой и месячные графики ремонта и технического обслуживания объектов диспетчеризации, утверж</w:t>
      </w:r>
      <w:r>
        <w:rPr>
          <w:rFonts w:eastAsia="Times New Roman"/>
        </w:rPr>
        <w:t>даемые субъектом оперативно-диспетчерского управления в электроэнергетике</w:t>
      </w:r>
    </w:p>
    <w:p w:rsidR="00000000" w:rsidRDefault="0082185A">
      <w:pPr>
        <w:pStyle w:val="right"/>
      </w:pPr>
      <w:r>
        <w:t>Приложение N 67 к Приказу Минэнерго России от 23 июля 2012 г. N 340</w:t>
      </w:r>
    </w:p>
    <w:p w:rsidR="00000000" w:rsidRDefault="008218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  <w:r>
        <w:t>¦          Предложения субъектов элек</w:t>
      </w:r>
      <w:r>
        <w:t>троэнергетики по включению           ¦</w:t>
      </w:r>
    </w:p>
    <w:p w:rsidR="00000000" w:rsidRDefault="0082185A">
      <w:pPr>
        <w:pStyle w:val="HTML"/>
      </w:pPr>
      <w:r>
        <w:t>¦     средств диспетчерско-технологического управления, участвующих       ¦</w:t>
      </w:r>
    </w:p>
    <w:p w:rsidR="00000000" w:rsidRDefault="0082185A">
      <w:pPr>
        <w:pStyle w:val="HTML"/>
      </w:pPr>
      <w:r>
        <w:t>¦      в организации диспетчерской телефонной связи, системы сбора        ¦</w:t>
      </w:r>
    </w:p>
    <w:p w:rsidR="00000000" w:rsidRDefault="0082185A">
      <w:pPr>
        <w:pStyle w:val="HTML"/>
      </w:pPr>
      <w:r>
        <w:t>¦   и передачи телеинформации, и отнесенных к объектам диспетчери</w:t>
      </w:r>
      <w:r>
        <w:t>зации    ¦</w:t>
      </w:r>
    </w:p>
    <w:p w:rsidR="00000000" w:rsidRDefault="0082185A">
      <w:pPr>
        <w:pStyle w:val="HTML"/>
      </w:pPr>
      <w:r>
        <w:t>¦       в сводные годовой и месячные графики ремонта и технического       ¦</w:t>
      </w:r>
    </w:p>
    <w:p w:rsidR="00000000" w:rsidRDefault="0082185A">
      <w:pPr>
        <w:pStyle w:val="HTML"/>
      </w:pPr>
      <w:r>
        <w:t>¦      обслуживания объектов диспетчеризации, утверждаемые субъектом      ¦</w:t>
      </w:r>
    </w:p>
    <w:p w:rsidR="00000000" w:rsidRDefault="0082185A">
      <w:pPr>
        <w:pStyle w:val="HTML"/>
      </w:pPr>
      <w:r>
        <w:t>¦        оперативно-диспетчерского управления в электроэнергетике         ¦</w:t>
      </w:r>
    </w:p>
    <w:p w:rsidR="00000000" w:rsidRDefault="0082185A">
      <w:pPr>
        <w:pStyle w:val="HTML"/>
      </w:pPr>
      <w:r>
        <w:t xml:space="preserve">¦                </w:t>
      </w:r>
      <w:r>
        <w:t xml:space="preserve">           на ____ ____ год(а)                           ¦</w:t>
      </w: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  <w:r>
        <w:t>¦         КОНФИДЕНЦИАЛЬНОСТЬ ГАРАНТИРУЕТСЯ П</w:t>
      </w:r>
      <w:r>
        <w:t>ОЛУЧАТЕЛЕМ ИНФОРМАЦИИ         ¦</w:t>
      </w: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  <w:r>
        <w:t xml:space="preserve">¦                ВОЗМОЖНО ПРЕДСТАВЛЕНИЕ В ЭЛЕКТРОННОМ ВИДЕ             </w:t>
      </w:r>
      <w:r>
        <w:t xml:space="preserve">   ¦</w:t>
      </w: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  <w:r>
        <w:t>¦     Представляют:       ¦ Сроки представления: ¦     Периодичность      ¦</w:t>
      </w:r>
    </w:p>
    <w:p w:rsidR="00000000" w:rsidRDefault="0082185A">
      <w:pPr>
        <w:pStyle w:val="HTML"/>
      </w:pPr>
      <w:r>
        <w:t xml:space="preserve">¦                     </w:t>
      </w:r>
      <w:r>
        <w:t xml:space="preserve">    ¦                      ¦    предоставления:     ¦</w:t>
      </w:r>
    </w:p>
    <w:p w:rsidR="00000000" w:rsidRDefault="0082185A">
      <w:pPr>
        <w:pStyle w:val="HTML"/>
      </w:pPr>
      <w:r>
        <w:t>+-------------------------+----------------------+------------------------+</w:t>
      </w:r>
    </w:p>
    <w:p w:rsidR="00000000" w:rsidRDefault="0082185A">
      <w:pPr>
        <w:pStyle w:val="HTML"/>
      </w:pPr>
      <w:r>
        <w:t>¦        субъекты         ¦ до 1 сентября, года  ¦       ежегодная;       ¦</w:t>
      </w:r>
    </w:p>
    <w:p w:rsidR="00000000" w:rsidRDefault="0082185A">
      <w:pPr>
        <w:pStyle w:val="HTML"/>
      </w:pPr>
      <w:r>
        <w:t>¦   электроэнергетики,    ¦   предшествующего    ¦</w:t>
      </w:r>
      <w:r>
        <w:t xml:space="preserve">                        ¦</w:t>
      </w:r>
    </w:p>
    <w:p w:rsidR="00000000" w:rsidRDefault="0082185A">
      <w:pPr>
        <w:pStyle w:val="HTML"/>
      </w:pPr>
      <w:r>
        <w:t>¦определенные пунктом 7.20¦планируемому периоду; ¦                        ¦</w:t>
      </w:r>
    </w:p>
    <w:p w:rsidR="00000000" w:rsidRDefault="0082185A">
      <w:pPr>
        <w:pStyle w:val="HTML"/>
      </w:pPr>
      <w:r>
        <w:t>¦приложения N 2 к приказу ¦  до 1 числа месяца,  ¦      ежемесячная       ¦</w:t>
      </w:r>
    </w:p>
    <w:p w:rsidR="00000000" w:rsidRDefault="0082185A">
      <w:pPr>
        <w:pStyle w:val="HTML"/>
      </w:pPr>
      <w:r>
        <w:t>¦    Минэнерго России     ¦   предшествующего    ¦                        ¦</w:t>
      </w:r>
    </w:p>
    <w:p w:rsidR="00000000" w:rsidRDefault="0082185A">
      <w:pPr>
        <w:pStyle w:val="HTML"/>
      </w:pPr>
      <w:r>
        <w:t>¦от 23 июля 2012 г. N 340 ¦ планируемому периоду ¦                        ¦</w:t>
      </w:r>
    </w:p>
    <w:p w:rsidR="00000000" w:rsidRDefault="0082185A">
      <w:pPr>
        <w:pStyle w:val="HTML"/>
      </w:pPr>
      <w:r>
        <w:lastRenderedPageBreak/>
        <w:t>--------------------------+----------------------+-------------------------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  <w:r>
        <w:t>¦Наименование отчитывающейс</w:t>
      </w:r>
      <w:r>
        <w:t>я организации:                                 ¦</w:t>
      </w:r>
    </w:p>
    <w:p w:rsidR="00000000" w:rsidRDefault="0082185A">
      <w:pPr>
        <w:pStyle w:val="HTML"/>
      </w:pPr>
      <w:r>
        <w:t>+-------------------------------------------------------------------------+</w:t>
      </w:r>
    </w:p>
    <w:p w:rsidR="00000000" w:rsidRDefault="0082185A">
      <w:pPr>
        <w:pStyle w:val="HTML"/>
      </w:pPr>
      <w:r>
        <w:t>¦                                                                         ¦</w:t>
      </w:r>
    </w:p>
    <w:p w:rsidR="00000000" w:rsidRDefault="0082185A">
      <w:pPr>
        <w:pStyle w:val="HTML"/>
      </w:pPr>
      <w:r>
        <w:t>+------------------------------------------------------</w:t>
      </w:r>
      <w:r>
        <w:t>-------------------+</w:t>
      </w:r>
    </w:p>
    <w:p w:rsidR="00000000" w:rsidRDefault="0082185A">
      <w:pPr>
        <w:pStyle w:val="HTML"/>
      </w:pPr>
      <w:r>
        <w:t>¦Почтовый адрес:                                                          ¦</w:t>
      </w:r>
    </w:p>
    <w:p w:rsidR="00000000" w:rsidRDefault="0082185A">
      <w:pPr>
        <w:pStyle w:val="HTML"/>
      </w:pPr>
      <w:r>
        <w:t>+-------------------------------------------------------------------------+</w:t>
      </w:r>
    </w:p>
    <w:p w:rsidR="00000000" w:rsidRDefault="0082185A">
      <w:pPr>
        <w:pStyle w:val="HTML"/>
      </w:pPr>
      <w:r>
        <w:t>¦                                                                         ¦</w:t>
      </w:r>
    </w:p>
    <w:p w:rsidR="00000000" w:rsidRDefault="0082185A">
      <w:pPr>
        <w:pStyle w:val="HTML"/>
      </w:pPr>
      <w:r>
        <w:t>-------</w:t>
      </w:r>
      <w:r>
        <w:t>--------------------------------------------------------------------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  <w:r>
        <w:t>¦  Код  ¦                                Код                              ¦</w:t>
      </w:r>
    </w:p>
    <w:p w:rsidR="00000000" w:rsidRDefault="0082185A">
      <w:pPr>
        <w:pStyle w:val="HTML"/>
      </w:pPr>
      <w:r>
        <w:t>¦ формы +-------------------------</w:t>
      </w:r>
      <w:r>
        <w:t>----------------------------------------+</w:t>
      </w:r>
    </w:p>
    <w:p w:rsidR="00000000" w:rsidRDefault="0082185A">
      <w:pPr>
        <w:pStyle w:val="HTML"/>
      </w:pPr>
      <w:r>
        <w:t>¦по ОКУД¦отчитываю-  ¦вида     ¦террито-¦министерства ¦организа-¦формы    ¦</w:t>
      </w:r>
    </w:p>
    <w:p w:rsidR="00000000" w:rsidRDefault="0082185A">
      <w:pPr>
        <w:pStyle w:val="HTML"/>
      </w:pPr>
      <w:r>
        <w:t>¦       ¦щейся орга- ¦деятель- ¦рии по  ¦(ведомства), ¦ционно-  ¦собствен-¦</w:t>
      </w:r>
    </w:p>
    <w:p w:rsidR="00000000" w:rsidRDefault="0082185A">
      <w:pPr>
        <w:pStyle w:val="HTML"/>
      </w:pPr>
      <w:r>
        <w:t>¦       ¦низации по  ¦ности    ¦ОКАТО   ¦   органа    ¦правово</w:t>
      </w:r>
      <w:r>
        <w:t>й ¦ности по ¦</w:t>
      </w:r>
    </w:p>
    <w:p w:rsidR="00000000" w:rsidRDefault="0082185A">
      <w:pPr>
        <w:pStyle w:val="HTML"/>
      </w:pPr>
      <w:r>
        <w:t>¦       ¦ОКПО        ¦по ОКВЭД ¦        ¦ управления  ¦формы по ¦ОКФС     ¦</w:t>
      </w:r>
    </w:p>
    <w:p w:rsidR="00000000" w:rsidRDefault="0082185A">
      <w:pPr>
        <w:pStyle w:val="HTML"/>
      </w:pPr>
      <w:r>
        <w:t>¦       ¦            ¦         ¦        ¦  по ОКОГУ   ¦ОКОПФ    ¦         ¦</w:t>
      </w:r>
    </w:p>
    <w:p w:rsidR="00000000" w:rsidRDefault="0082185A">
      <w:pPr>
        <w:pStyle w:val="HTML"/>
      </w:pPr>
      <w:r>
        <w:t>+-------+------------+---------+--------+-------------+---------+---------+</w:t>
      </w:r>
    </w:p>
    <w:p w:rsidR="00000000" w:rsidRDefault="0082185A">
      <w:pPr>
        <w:pStyle w:val="HTML"/>
      </w:pPr>
      <w:r>
        <w:t xml:space="preserve">¦       ¦     </w:t>
      </w:r>
      <w:r>
        <w:t xml:space="preserve">       ¦         ¦        ¦             ¦         ¦         ¦</w:t>
      </w:r>
    </w:p>
    <w:p w:rsidR="00000000" w:rsidRDefault="0082185A">
      <w:pPr>
        <w:pStyle w:val="HTML"/>
      </w:pPr>
      <w:r>
        <w:t>--------+------------+---------+--------+-------------+---------+----------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Раздел  1.  Предложения  по включению средств диспетчерско-технологического</w:t>
      </w:r>
    </w:p>
    <w:p w:rsidR="00000000" w:rsidRDefault="0082185A">
      <w:pPr>
        <w:pStyle w:val="HTML"/>
      </w:pPr>
      <w:r>
        <w:t xml:space="preserve">управления   (далее   -  СДТУ),  </w:t>
      </w:r>
      <w:r>
        <w:t>участвующих  в  организации  диспетчерской</w:t>
      </w:r>
    </w:p>
    <w:p w:rsidR="00000000" w:rsidRDefault="0082185A">
      <w:pPr>
        <w:pStyle w:val="HTML"/>
      </w:pPr>
      <w:r>
        <w:t>телефонной  связи,  системы сбора и передачи телеинформации, и отнесенных к</w:t>
      </w:r>
    </w:p>
    <w:p w:rsidR="00000000" w:rsidRDefault="0082185A">
      <w:pPr>
        <w:pStyle w:val="HTML"/>
      </w:pPr>
      <w:r>
        <w:t>объектам   диспетчеризации,   в   сводный  график  ремонта  и  технического</w:t>
      </w:r>
    </w:p>
    <w:p w:rsidR="00000000" w:rsidRDefault="0082185A">
      <w:pPr>
        <w:pStyle w:val="HTML"/>
      </w:pPr>
      <w:r>
        <w:t>обслуживания  (далее - ТО) объектов диспетчеризации, утвержда</w:t>
      </w:r>
      <w:r>
        <w:t>емый субъектом</w:t>
      </w:r>
    </w:p>
    <w:p w:rsidR="00000000" w:rsidRDefault="0082185A">
      <w:pPr>
        <w:pStyle w:val="HTML"/>
      </w:pPr>
      <w:r>
        <w:t xml:space="preserve">оперативно-диспетчерского управления в электроэнергетике, на ________  </w:t>
      </w:r>
      <w:r>
        <w:rPr>
          <w:vertAlign w:val="superscript"/>
        </w:rPr>
        <w:t>1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--------------------------------------------------------------------------------------------------------</w:t>
      </w:r>
    </w:p>
    <w:p w:rsidR="00000000" w:rsidRDefault="0082185A">
      <w:pPr>
        <w:pStyle w:val="HTML"/>
      </w:pPr>
      <w:r>
        <w:t>¦Объект¦Наиме- ¦Наимено-  ¦Объект, диспет- ¦Дата по- ¦    План</w:t>
      </w:r>
      <w:r>
        <w:t>ируемое    ¦Согласованные ¦ Фактические  ¦</w:t>
      </w:r>
    </w:p>
    <w:p w:rsidR="00000000" w:rsidRDefault="0082185A">
      <w:pPr>
        <w:pStyle w:val="HTML"/>
      </w:pPr>
      <w:r>
        <w:t>¦      ¦нование¦вание     ¦черский центр(ы)¦следнего ¦   обслуживание,   ¦    сроки     ¦    сроки     ¦</w:t>
      </w:r>
    </w:p>
    <w:p w:rsidR="00000000" w:rsidRDefault="0082185A">
      <w:pPr>
        <w:pStyle w:val="HTML"/>
      </w:pPr>
      <w:r>
        <w:t>¦      ¦устрой-¦комплекса ¦субъекта опера- ¦ТО, вос- ¦ дата обслуживания ¦ обслуживания ¦ обслуживания ¦</w:t>
      </w:r>
    </w:p>
    <w:p w:rsidR="00000000" w:rsidRDefault="0082185A">
      <w:pPr>
        <w:pStyle w:val="HTML"/>
      </w:pPr>
      <w:r>
        <w:t xml:space="preserve">¦  </w:t>
      </w:r>
      <w:r>
        <w:t xml:space="preserve">    ¦ства   ¦противо-  ¦тивно-диспетчер-¦станов-  ¦   (ДД.ММ.ГГГГ)    ¦ (ДД.ММ.ГГГГ) ¦ (ДД.ММ.ГГГГ) ¦</w:t>
      </w:r>
    </w:p>
    <w:p w:rsidR="00000000" w:rsidRDefault="0082185A">
      <w:pPr>
        <w:pStyle w:val="HTML"/>
      </w:pPr>
      <w:r>
        <w:t>¦      ¦СДТУ   ¦аварийной ¦кого управления ¦ления    +-------------------+--------------+--------------+</w:t>
      </w:r>
    </w:p>
    <w:p w:rsidR="00000000" w:rsidRDefault="0082185A">
      <w:pPr>
        <w:pStyle w:val="HTML"/>
      </w:pPr>
      <w:r>
        <w:t>¦      ¦       ¦или ре-   ¦в электроэнерге-¦(нала</w:t>
      </w:r>
      <w:r>
        <w:t>д-  ¦вид об-¦нача-¦окон-¦нача- ¦оконча-¦нача- ¦оконча-¦</w:t>
      </w:r>
    </w:p>
    <w:p w:rsidR="00000000" w:rsidRDefault="0082185A">
      <w:pPr>
        <w:pStyle w:val="HTML"/>
      </w:pPr>
      <w:r>
        <w:t>¦      ¦       ¦жимной    ¦тике, в диспет- ¦ки)      ¦служи- ¦ло   ¦чание¦ло    ¦ние    ¦ло    ¦ние    ¦</w:t>
      </w:r>
    </w:p>
    <w:p w:rsidR="00000000" w:rsidRDefault="0082185A">
      <w:pPr>
        <w:pStyle w:val="HTML"/>
      </w:pPr>
      <w:r>
        <w:t xml:space="preserve">¦      ¦       ¦автоматики¦черском управле-¦         ¦вания  ¦     ¦     ¦      ¦       ¦      </w:t>
      </w:r>
      <w:r>
        <w:t>¦       ¦</w:t>
      </w:r>
    </w:p>
    <w:p w:rsidR="00000000" w:rsidRDefault="0082185A">
      <w:pPr>
        <w:pStyle w:val="HTML"/>
      </w:pPr>
      <w:r>
        <w:t>¦      ¦       ¦          ¦нии или диспет- ¦         ¦       ¦     ¦     ¦      ¦       ¦      ¦       ¦</w:t>
      </w:r>
    </w:p>
    <w:p w:rsidR="00000000" w:rsidRDefault="0082185A">
      <w:pPr>
        <w:pStyle w:val="HTML"/>
      </w:pPr>
      <w:r>
        <w:t>¦      ¦       ¦          ¦черском ведении ¦         ¦       ¦     ¦     ¦      ¦       ¦      ¦       ¦</w:t>
      </w:r>
    </w:p>
    <w:p w:rsidR="00000000" w:rsidRDefault="0082185A">
      <w:pPr>
        <w:pStyle w:val="HTML"/>
      </w:pPr>
      <w:r>
        <w:t>¦      ¦       ¦          ¦которых н</w:t>
      </w:r>
      <w:r>
        <w:t>аходит-¦         ¦       ¦     ¦     ¦      ¦       ¦      ¦       ¦</w:t>
      </w:r>
    </w:p>
    <w:p w:rsidR="00000000" w:rsidRDefault="0082185A">
      <w:pPr>
        <w:pStyle w:val="HTML"/>
      </w:pPr>
      <w:r>
        <w:t>¦      ¦       ¦          ¦ся устройство   ¦         ¦       ¦     ¦     ¦      ¦       ¦      ¦       ¦</w:t>
      </w:r>
    </w:p>
    <w:p w:rsidR="00000000" w:rsidRDefault="0082185A">
      <w:pPr>
        <w:pStyle w:val="HTML"/>
      </w:pPr>
      <w:r>
        <w:t xml:space="preserve">¦      ¦       ¦          ¦СДТУ  </w:t>
      </w:r>
      <w:r>
        <w:rPr>
          <w:vertAlign w:val="superscript"/>
        </w:rPr>
        <w:t>2</w:t>
      </w:r>
      <w:r>
        <w:t xml:space="preserve">         ¦         ¦       ¦     ¦     ¦      ¦ </w:t>
      </w:r>
      <w:r>
        <w:t xml:space="preserve">      ¦      ¦       ¦</w:t>
      </w:r>
    </w:p>
    <w:p w:rsidR="00000000" w:rsidRDefault="0082185A">
      <w:pPr>
        <w:pStyle w:val="HTML"/>
      </w:pPr>
      <w:r>
        <w:t>+------+-------+----------+----------------+---------+-------+-----+-----+------+-------+------+-------+</w:t>
      </w:r>
    </w:p>
    <w:p w:rsidR="00000000" w:rsidRDefault="0082185A">
      <w:pPr>
        <w:pStyle w:val="HTML"/>
      </w:pPr>
      <w:r>
        <w:t>¦      ¦       ¦          ¦                ¦         ¦       ¦     ¦     ¦      ¦       ¦      ¦       ¦</w:t>
      </w:r>
    </w:p>
    <w:p w:rsidR="00000000" w:rsidRDefault="0082185A">
      <w:pPr>
        <w:pStyle w:val="HTML"/>
      </w:pPr>
      <w:r>
        <w:t>+------+-------+-------</w:t>
      </w:r>
      <w:r>
        <w:t>---+----------------+---------+-------+-----+-----+------+-------+------+-------+</w:t>
      </w:r>
    </w:p>
    <w:p w:rsidR="00000000" w:rsidRDefault="0082185A">
      <w:pPr>
        <w:pStyle w:val="HTML"/>
      </w:pPr>
      <w:r>
        <w:t>¦      ¦       ¦          ¦                ¦         ¦       ¦     ¦     ¦      ¦       ¦      ¦       ¦</w:t>
      </w:r>
    </w:p>
    <w:p w:rsidR="00000000" w:rsidRDefault="0082185A">
      <w:pPr>
        <w:pStyle w:val="HTML"/>
      </w:pPr>
      <w:r>
        <w:t>+------+-------+----------+----------------+---------+-------+-----+-</w:t>
      </w:r>
      <w:r>
        <w:t>----+------+-------+------+-------+</w:t>
      </w:r>
    </w:p>
    <w:p w:rsidR="00000000" w:rsidRDefault="0082185A">
      <w:pPr>
        <w:pStyle w:val="HTML"/>
      </w:pPr>
      <w:r>
        <w:t>¦      ¦       ¦          ¦                ¦         ¦       ¦     ¦     ¦      ¦       ¦      ¦       ¦</w:t>
      </w:r>
    </w:p>
    <w:p w:rsidR="00000000" w:rsidRDefault="0082185A">
      <w:pPr>
        <w:pStyle w:val="HTML"/>
      </w:pPr>
      <w:r>
        <w:t>+------+-------+----------+----------------+---------+-------+-----+-----+------+-------+------+-------+</w:t>
      </w:r>
    </w:p>
    <w:p w:rsidR="00000000" w:rsidRDefault="0082185A">
      <w:pPr>
        <w:pStyle w:val="HTML"/>
      </w:pPr>
      <w:r>
        <w:t xml:space="preserve">¦      ¦  </w:t>
      </w:r>
      <w:r>
        <w:t xml:space="preserve">     ¦          ¦                ¦         ¦       ¦     ¦     ¦      ¦       ¦      ¦       ¦</w:t>
      </w:r>
    </w:p>
    <w:p w:rsidR="00000000" w:rsidRDefault="0082185A">
      <w:pPr>
        <w:pStyle w:val="HTML"/>
      </w:pPr>
      <w:r>
        <w:t>-------+-------+----------+----------------+---------+-------+-----+-----+------+-------+------+--------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</w:t>
      </w:r>
    </w:p>
    <w:p w:rsidR="00000000" w:rsidRDefault="0082185A">
      <w:pPr>
        <w:pStyle w:val="HTML"/>
      </w:pPr>
      <w:r>
        <w:rPr>
          <w:vertAlign w:val="superscript"/>
        </w:rPr>
        <w:t>1</w:t>
      </w:r>
      <w:r>
        <w:t xml:space="preserve">  Указывается год или месяц года, на который утверждается график.</w:t>
      </w:r>
    </w:p>
    <w:p w:rsidR="00000000" w:rsidRDefault="0082185A">
      <w:pPr>
        <w:pStyle w:val="HTML"/>
      </w:pPr>
      <w:r>
        <w:rPr>
          <w:vertAlign w:val="superscript"/>
        </w:rPr>
        <w:t>2</w:t>
      </w:r>
      <w:r>
        <w:t xml:space="preserve">      Указывается    объект,    диспетчерский    центр(ы)    субъекта</w:t>
      </w:r>
    </w:p>
    <w:p w:rsidR="00000000" w:rsidRDefault="0082185A">
      <w:pPr>
        <w:pStyle w:val="HTML"/>
      </w:pPr>
      <w:r>
        <w:t>оперативно-диспетчерского  управления  в  электроэнергетике  с  признаками:</w:t>
      </w:r>
    </w:p>
    <w:p w:rsidR="00000000" w:rsidRDefault="0082185A">
      <w:pPr>
        <w:pStyle w:val="HTML"/>
      </w:pPr>
      <w:r>
        <w:t>(у) - упр</w:t>
      </w:r>
      <w:r>
        <w:t>авление или (в) - ведение устройством СДТУ.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Раздел 2. Контактная информация</w:t>
      </w:r>
    </w:p>
    <w:p w:rsidR="00000000" w:rsidRDefault="0082185A">
      <w:pPr>
        <w:pStyle w:val="HTML"/>
      </w:pPr>
    </w:p>
    <w:p w:rsidR="00000000" w:rsidRDefault="0082185A">
      <w:pPr>
        <w:pStyle w:val="HTML"/>
      </w:pPr>
      <w:r>
        <w:t>---------------------------------------------------------------------------</w:t>
      </w:r>
    </w:p>
    <w:p w:rsidR="00000000" w:rsidRDefault="0082185A">
      <w:pPr>
        <w:pStyle w:val="HTML"/>
      </w:pPr>
      <w:r>
        <w:t>¦Контактная информация ¦ Код  ¦   ФИО    ¦Должность¦Контактный¦Электронный¦</w:t>
      </w:r>
    </w:p>
    <w:p w:rsidR="00000000" w:rsidRDefault="0082185A">
      <w:pPr>
        <w:pStyle w:val="HTML"/>
      </w:pPr>
      <w:r>
        <w:t>¦                      ¦ст</w:t>
      </w:r>
      <w:r>
        <w:t>роки¦          ¦         ¦ телефон  ¦   адрес   ¦</w:t>
      </w:r>
    </w:p>
    <w:p w:rsidR="00000000" w:rsidRDefault="0082185A">
      <w:pPr>
        <w:pStyle w:val="HTML"/>
      </w:pPr>
      <w:r>
        <w:t>¦                      ¦      ¦          ¦         ¦ (с кодом ¦           ¦</w:t>
      </w:r>
    </w:p>
    <w:p w:rsidR="00000000" w:rsidRDefault="0082185A">
      <w:pPr>
        <w:pStyle w:val="HTML"/>
      </w:pPr>
      <w:r>
        <w:t>¦                      ¦      ¦          ¦         ¦ города)  ¦           ¦</w:t>
      </w:r>
    </w:p>
    <w:p w:rsidR="00000000" w:rsidRDefault="0082185A">
      <w:pPr>
        <w:pStyle w:val="HTML"/>
      </w:pPr>
      <w:r>
        <w:t>+----------------------+------+----------+---------+--</w:t>
      </w:r>
      <w:r>
        <w:t>--------+-----------+</w:t>
      </w:r>
    </w:p>
    <w:p w:rsidR="00000000" w:rsidRDefault="0082185A">
      <w:pPr>
        <w:pStyle w:val="HTML"/>
      </w:pPr>
      <w:r>
        <w:t>¦Руководитель          ¦ 211  ¦          ¦         ¦          ¦           ¦</w:t>
      </w:r>
    </w:p>
    <w:p w:rsidR="00000000" w:rsidRDefault="0082185A">
      <w:pPr>
        <w:pStyle w:val="HTML"/>
      </w:pPr>
      <w:r>
        <w:t>¦организации           ¦      ¦          ¦         ¦          ¦           ¦</w:t>
      </w:r>
    </w:p>
    <w:p w:rsidR="00000000" w:rsidRDefault="0082185A">
      <w:pPr>
        <w:pStyle w:val="HTML"/>
      </w:pPr>
      <w:r>
        <w:t>+----------------------+------+----------+---------+----------+-----------+</w:t>
      </w:r>
    </w:p>
    <w:p w:rsidR="00000000" w:rsidRDefault="0082185A">
      <w:pPr>
        <w:pStyle w:val="HTML"/>
      </w:pPr>
      <w:r>
        <w:t>¦Ответ</w:t>
      </w:r>
      <w:r>
        <w:t>ственный за      ¦ 212  ¦          ¦         ¦          ¦           ¦</w:t>
      </w:r>
    </w:p>
    <w:p w:rsidR="00000000" w:rsidRDefault="0082185A">
      <w:pPr>
        <w:pStyle w:val="HTML"/>
      </w:pPr>
      <w:r>
        <w:t>¦заполнение формы      ¦      ¦          ¦         ¦          ¦           ¦</w:t>
      </w:r>
    </w:p>
    <w:p w:rsidR="00000000" w:rsidRDefault="0082185A">
      <w:pPr>
        <w:pStyle w:val="HTML"/>
      </w:pPr>
      <w:r>
        <w:t>-----------------------+------+----------+---------+----------+------------</w:t>
      </w:r>
    </w:p>
    <w:p w:rsidR="00000000" w:rsidRDefault="008218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85A">
      <w:pPr>
        <w:pStyle w:val="right"/>
      </w:pPr>
      <w:r>
        <w:t>Источник - Приказ Минэнерго Росси</w:t>
      </w:r>
      <w:r>
        <w:t>и от 23.07.2012 № 340</w:t>
      </w:r>
    </w:p>
    <w:p w:rsidR="00000000" w:rsidRDefault="008218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https://порядокправа.рф/obrazecy/predlozheniya_subektov_elektroenergetiki_po_vklyucheniyu_sredstv_dispetchersko_texnologicheskogo_upravleni.htm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5A"/>
    <w:rsid w:val="0082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96F297-BA08-4374-A87D-48D5C1E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subektov_elektroenergetiki_po_vklyucheniyu_sredstv_dispetchersko_texnologicheskogo_upravl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субъектов электроэнергетики по включению средств диспетчерско-технологического управления, участвующих в организации диспетчерской телефонной связи, системы сбора и передачи телеинформации, и отнесенных к объектам диспетчеризации в сводные годовой и месячные графики ремонта и технического обслуживания объектов диспетчеризации, утверждаемые субъектом оперативно-диспетчерского управления в электроэнергетике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2022-08-15T10:13:00Z</dcterms:created>
  <dcterms:modified xsi:type="dcterms:W3CDTF">2022-08-15T10:13:00Z</dcterms:modified>
</cp:coreProperties>
</file>