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57C9">
      <w:pPr>
        <w:pStyle w:val="1"/>
        <w:rPr>
          <w:rFonts w:eastAsia="Times New Roman"/>
        </w:rPr>
      </w:pPr>
      <w:r>
        <w:rPr>
          <w:rFonts w:eastAsia="Times New Roman"/>
        </w:rPr>
        <w:t>Правила пожарной безопасности (для видеокомплексов, размещаемых в пассажирских зданиях)</w:t>
      </w:r>
    </w:p>
    <w:p w:rsidR="00000000" w:rsidRDefault="001257C9">
      <w:pPr>
        <w:pStyle w:val="right"/>
      </w:pPr>
      <w:r>
        <w:t>Приложение 4 Утверждено правилами МПС РФ от 11.11.1992 N ЦУО-112</w:t>
      </w:r>
    </w:p>
    <w:p w:rsidR="00000000" w:rsidRDefault="00125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7C9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ПРАВИЛА ПОЖАРНОЙ БЕЗОПАСНОСТИ </w:t>
      </w:r>
      <w:r>
        <w:rPr>
          <w:rFonts w:eastAsia="Times New Roman"/>
        </w:rPr>
        <w:t>ДЛЯ ВИДЕОКОМПЛЕКСОВ, РАЗМЕЩАЕМЫХ В ПАССАЖИРСКИХ ЗДАНИЯХ ППБ-151"В"-88</w:t>
      </w:r>
    </w:p>
    <w:p w:rsidR="00000000" w:rsidRDefault="001257C9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1257C9">
      <w:pPr>
        <w:pStyle w:val="just"/>
      </w:pPr>
      <w:r>
        <w:t>1.1. Настоящие Правила распространяются на видеотеки (пункты хранения и проката видеокассет с видеокабинами и без них), видеозалы (помещения для просмотра видеопрограм</w:t>
      </w:r>
      <w:r>
        <w:t>м) и видеокомплексы (в составе видеотеки и видеозалов) независимо от их ведомственной принадлежности (в дальнейшем - видеокомплексы).</w:t>
      </w:r>
    </w:p>
    <w:p w:rsidR="00000000" w:rsidRDefault="001257C9">
      <w:pPr>
        <w:pStyle w:val="just"/>
      </w:pPr>
      <w:r>
        <w:t>1.2. Требования пожарной безопасности при размещении в видеокомплексах точек торговли и общественного питания, производств</w:t>
      </w:r>
      <w:r>
        <w:t>е строительных, монтажных, электрогазосварочных и других пожароопасных работ определяются специальными правилами и инструкциями.</w:t>
      </w:r>
    </w:p>
    <w:p w:rsidR="00000000" w:rsidRDefault="001257C9">
      <w:pPr>
        <w:pStyle w:val="just"/>
      </w:pPr>
      <w:r>
        <w:t>При размещении видеокомплексов в зданиях другого назначения следует учитывать соответствующие правила пожарной безопасности.</w:t>
      </w:r>
    </w:p>
    <w:p w:rsidR="00000000" w:rsidRDefault="001257C9">
      <w:pPr>
        <w:pStyle w:val="just"/>
      </w:pPr>
      <w:r>
        <w:t>1.</w:t>
      </w:r>
      <w:r>
        <w:t>3. Эксплуатация видеокомплексов допускается только после их приемки межведомственной комиссией на соответствие помещений и оборудования требованиям Указаний по проектированию и оснащению видеозалов, видеотек и видеокомплексов, действующих строительных норм</w:t>
      </w:r>
      <w:r>
        <w:t xml:space="preserve"> и правил, Правил устройства электроустановок и других нормативных документов.</w:t>
      </w:r>
    </w:p>
    <w:p w:rsidR="00000000" w:rsidRDefault="001257C9">
      <w:pPr>
        <w:pStyle w:val="just"/>
      </w:pPr>
      <w:r>
        <w:t>В состав межведомственной комиссии входят представители ведомства, занимающегося вопросами эксплуатации видеокомплексов в автономных республиках, крайоблгорисполкомах, техническ</w:t>
      </w:r>
      <w:r>
        <w:t>ой инспекции труда, государственного пожарного надзора, госэнергонадзора, санитарного надзора и представителя организации, в ведении которой находится здание.</w:t>
      </w:r>
    </w:p>
    <w:p w:rsidR="00000000" w:rsidRDefault="001257C9">
      <w:pPr>
        <w:pStyle w:val="just"/>
      </w:pPr>
      <w:r>
        <w:t>1.4. Все работники видеокомплекса, независимо от занимаемой должности, обязаны знать и строго вып</w:t>
      </w:r>
      <w:r>
        <w:t>олнять положения настоящих Правил.</w:t>
      </w:r>
    </w:p>
    <w:p w:rsidR="00000000" w:rsidRDefault="001257C9">
      <w:pPr>
        <w:pStyle w:val="just"/>
      </w:pPr>
      <w:r>
        <w:t>1.5. Ответственность за обеспечение пожарной безопасности видеокомплексов несут их руководители.</w:t>
      </w:r>
    </w:p>
    <w:p w:rsidR="00000000" w:rsidRDefault="001257C9">
      <w:pPr>
        <w:pStyle w:val="just"/>
      </w:pPr>
      <w:r>
        <w:t xml:space="preserve">1.6. При размещении видеокомплексов в арендуемых зданиях и помещениях руководители видеокомплексов несут ответственность за </w:t>
      </w:r>
      <w:r>
        <w:t>соблюдение установленного противопожарного режима, а также за выполнение противопожарных мероприятий, указанных в договоре на аренду.</w:t>
      </w:r>
    </w:p>
    <w:p w:rsidR="00000000" w:rsidRDefault="001257C9">
      <w:pPr>
        <w:pStyle w:val="just"/>
      </w:pPr>
      <w:r>
        <w:lastRenderedPageBreak/>
        <w:t>1.7. Руководитель видеокомплекса обязан:</w:t>
      </w:r>
    </w:p>
    <w:p w:rsidR="00000000" w:rsidRDefault="001257C9">
      <w:pPr>
        <w:pStyle w:val="just"/>
      </w:pPr>
      <w:r>
        <w:t>1.7.1. Установить в помещениях противопожарный режим (оборудовать места для курен</w:t>
      </w:r>
      <w:r>
        <w:t>ия, определить порядок проведения огнеопасных работ, пользования электронагревательными приборами, осмотра и закрытия помещений по окончании работы и т.п.) и периодически контролировать его соблюдение обслуживающим персоналом и посетителями.</w:t>
      </w:r>
    </w:p>
    <w:p w:rsidR="00000000" w:rsidRDefault="001257C9">
      <w:pPr>
        <w:pStyle w:val="just"/>
      </w:pPr>
      <w:r>
        <w:t>1.7.2. Назначи</w:t>
      </w:r>
      <w:r>
        <w:t>ть лиц, ответственных за обеспечение пожарной безопасности и соблюдение настоящих Правил по помещениям и участкам, а также за эксплуатацию и исправное техническое состояние установок пожарной автоматики, противопожарного водоснабжения, первичных средств по</w:t>
      </w:r>
      <w:r>
        <w:t>жаротушения и т.п.</w:t>
      </w:r>
    </w:p>
    <w:p w:rsidR="00000000" w:rsidRDefault="001257C9">
      <w:pPr>
        <w:pStyle w:val="just"/>
      </w:pPr>
      <w:r>
        <w:t>1.7.3. Обеспечить исправное содержание и постоянную готовность к действию имеющихся средств пожаротушения и средств пожарной автоматики.</w:t>
      </w:r>
    </w:p>
    <w:p w:rsidR="00000000" w:rsidRDefault="001257C9">
      <w:pPr>
        <w:pStyle w:val="just"/>
      </w:pPr>
      <w:r>
        <w:t xml:space="preserve">1.7.4. Проводить периодическую (не реже двух раз в год) отработку с обслуживающим персоналом планов </w:t>
      </w:r>
      <w:r>
        <w:t>эвакуации зрителей и посетителей.</w:t>
      </w:r>
    </w:p>
    <w:p w:rsidR="00000000" w:rsidRDefault="001257C9">
      <w:pPr>
        <w:pStyle w:val="just"/>
      </w:pPr>
      <w:r>
        <w:t>1.7.5. Следить за исправностью системы освещения, установленного видео- и электрооборудования, состоянием путей эвакуации и принимать меры к устранению нарушений при их эксплуатации.</w:t>
      </w:r>
    </w:p>
    <w:p w:rsidR="00000000" w:rsidRDefault="001257C9">
      <w:pPr>
        <w:pStyle w:val="just"/>
      </w:pPr>
      <w:r>
        <w:t xml:space="preserve">1.7.6. Проводить вводный инструктаж по </w:t>
      </w:r>
      <w:r>
        <w:t>соблюдению Правил пожарной безопасности и охраны труда со всеми вновь принимаемыми на работу сотрудниками видеокомплекса.</w:t>
      </w:r>
    </w:p>
    <w:p w:rsidR="00000000" w:rsidRDefault="001257C9">
      <w:pPr>
        <w:pStyle w:val="just"/>
      </w:pPr>
      <w:r>
        <w:t>1.7.7. Организовать проведение первичных, повторных, внеплановых и текущих инструктажей по охране труда и пожарной безопасности и ежег</w:t>
      </w:r>
      <w:r>
        <w:t>одную проверку знаний настоящих Правил у обслуживающего персонала.</w:t>
      </w:r>
    </w:p>
    <w:p w:rsidR="00000000" w:rsidRDefault="001257C9">
      <w:pPr>
        <w:pStyle w:val="just"/>
      </w:pPr>
      <w:r>
        <w:t>1.8. Помещения видеокомплекса должны быть обеспечены первичными средствами пожаротушения согласно нормам (Приложение к ППБ-1"В"-88).</w:t>
      </w:r>
    </w:p>
    <w:p w:rsidR="00000000" w:rsidRDefault="001257C9">
      <w:pPr>
        <w:pStyle w:val="just"/>
      </w:pPr>
      <w:r>
        <w:t>1.9. У каждого служебного телефонного аппарата должна бы</w:t>
      </w:r>
      <w:r>
        <w:t>ть табличка, указывающая номера телефонов вызова пожарной охраны.</w:t>
      </w:r>
    </w:p>
    <w:p w:rsidR="00000000" w:rsidRDefault="001257C9">
      <w:pPr>
        <w:pStyle w:val="just"/>
      </w:pPr>
      <w:r>
        <w:t>1.10. Каждый работник, обнаруживший какие-либо нарушения настоящих Правил, обязан немедленно сообщить об этом администрации для принятия мер по устранению выявленных недостатков.</w:t>
      </w:r>
    </w:p>
    <w:p w:rsidR="00000000" w:rsidRDefault="001257C9">
      <w:pPr>
        <w:pStyle w:val="just"/>
      </w:pPr>
      <w:r>
        <w:t xml:space="preserve">В случаях, </w:t>
      </w:r>
      <w:r>
        <w:t>создающих угрозу возникновения пожара, работа видеокомплекса должна быть немедленно приостановлена, из всех помещений эвакуированы зрители и посетители.</w:t>
      </w:r>
    </w:p>
    <w:p w:rsidR="00000000" w:rsidRDefault="001257C9">
      <w:pPr>
        <w:pStyle w:val="just"/>
      </w:pPr>
      <w:r>
        <w:t>1.11. Ежедневно по окончании работы видеокомплекса все помещения должны быть тщательно осмотрены админи</w:t>
      </w:r>
      <w:r>
        <w:t>страцией.</w:t>
      </w:r>
    </w:p>
    <w:p w:rsidR="00000000" w:rsidRDefault="00125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7C9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пожарной безопасности к помещениям видеокомплекса</w:t>
      </w:r>
    </w:p>
    <w:p w:rsidR="00000000" w:rsidRDefault="001257C9">
      <w:pPr>
        <w:pStyle w:val="just"/>
      </w:pPr>
      <w:r>
        <w:t>2.1. В помещениях видеокомплекса на видном месте должен быть план эвакуации посетителей на случай возникновения пожара.</w:t>
      </w:r>
    </w:p>
    <w:p w:rsidR="00000000" w:rsidRDefault="001257C9">
      <w:pPr>
        <w:pStyle w:val="just"/>
      </w:pPr>
      <w:r>
        <w:t>2.2. Во всех помещениях видеокомплекса применение электронагревательных приборов (плиток, чайников, самоваров, кипятильников), открытого огня и курение, кроме специально отведенных мест, категорически запрещается. Об этом должны оповещать таблички с четким</w:t>
      </w:r>
      <w:r>
        <w:t>и надписями или знаки (в соответствии с ГОСТ) и указатели мест, специально отведенных для этих целей.</w:t>
      </w:r>
    </w:p>
    <w:p w:rsidR="00000000" w:rsidRDefault="001257C9">
      <w:pPr>
        <w:pStyle w:val="just"/>
      </w:pPr>
      <w:r>
        <w:t>2.3. В местах установки огнетушителей, а также на шкафах, предназначенных для их размещения, должны устанавливаться таблички с четкими надписями или знака</w:t>
      </w:r>
      <w:r>
        <w:t>ми (в соответствии с ГОСТ).</w:t>
      </w:r>
    </w:p>
    <w:p w:rsidR="00000000" w:rsidRDefault="001257C9">
      <w:pPr>
        <w:pStyle w:val="just"/>
      </w:pPr>
      <w:r>
        <w:t>2.4. В видеокомплексах запрещается устройство жилых помещений.</w:t>
      </w:r>
    </w:p>
    <w:p w:rsidR="00000000" w:rsidRDefault="001257C9">
      <w:pPr>
        <w:pStyle w:val="just"/>
      </w:pPr>
      <w:r>
        <w:t>2.5. Во всех помещениях, связанных с пребыванием зрителей и посетителей, двери должны открываться наружу. В дверных проемах не должно быть порогов.</w:t>
      </w:r>
    </w:p>
    <w:p w:rsidR="00000000" w:rsidRDefault="001257C9">
      <w:pPr>
        <w:pStyle w:val="just"/>
      </w:pPr>
      <w:r>
        <w:t>2.6. Число мест в</w:t>
      </w:r>
      <w:r>
        <w:t xml:space="preserve"> просмотровых залах не должно превышать 100, а в видеокабинетах число мест не должно быть более 6.</w:t>
      </w:r>
    </w:p>
    <w:p w:rsidR="00000000" w:rsidRDefault="001257C9">
      <w:pPr>
        <w:pStyle w:val="just"/>
      </w:pPr>
      <w:r>
        <w:t>2.7. Запирать двери просмотрового зала во время показа видеопрограмм разрешается только легкооткрываемыми запорами, устанавливаемыми со стороны просмотрового</w:t>
      </w:r>
      <w:r>
        <w:t xml:space="preserve"> зала.</w:t>
      </w:r>
    </w:p>
    <w:p w:rsidR="00000000" w:rsidRDefault="001257C9">
      <w:pPr>
        <w:pStyle w:val="just"/>
      </w:pPr>
      <w:r>
        <w:t>2.8. Над дверями просмотрового зала должны быть установлены светящиеся таблички с надписью "выход" зеленого цвета.</w:t>
      </w:r>
    </w:p>
    <w:p w:rsidR="00000000" w:rsidRDefault="001257C9">
      <w:pPr>
        <w:pStyle w:val="just"/>
      </w:pPr>
      <w:r>
        <w:t>2.9. Вместимость просмотрового зала принимается из расчета не менее 1,5 кв. м пола на одного зрителя, а видеокабины 2,0 - 2,5 кв. м по</w:t>
      </w:r>
      <w:r>
        <w:t>ла на одного зрителя.</w:t>
      </w:r>
    </w:p>
    <w:p w:rsidR="00000000" w:rsidRDefault="001257C9">
      <w:pPr>
        <w:pStyle w:val="just"/>
      </w:pPr>
      <w:r>
        <w:t>2.10. В просмотровых залах, предназначенных только для просмотра видеопрограмм, крепление кресел к полу может производиться при условии обязательного скрепления их в рядах.</w:t>
      </w:r>
    </w:p>
    <w:p w:rsidR="00000000" w:rsidRDefault="001257C9">
      <w:pPr>
        <w:pStyle w:val="just"/>
      </w:pPr>
      <w:r>
        <w:t>2.11. В просмотровых залах и видеокабинетах запрещается оклеи</w:t>
      </w:r>
      <w:r>
        <w:t>вать стены обоями и бумагой, применять драпировки, не пропитанные огнезащитным составом и устанавливать спецоборудование на расстоянии менее О,6 м от сгораемых материалов.</w:t>
      </w:r>
    </w:p>
    <w:p w:rsidR="00000000" w:rsidRDefault="001257C9">
      <w:pPr>
        <w:pStyle w:val="just"/>
      </w:pPr>
      <w:r>
        <w:t>2.12. В помещениях, предназначенных для зрителей и посетителей, ковры и ковровые дор</w:t>
      </w:r>
      <w:r>
        <w:t>ожки должны быть прочно прикреплены к полу.</w:t>
      </w:r>
    </w:p>
    <w:p w:rsidR="00000000" w:rsidRDefault="001257C9">
      <w:pPr>
        <w:pStyle w:val="just"/>
      </w:pPr>
      <w:r>
        <w:t>2.13. В помещении пункта приема и выдачи одновременно не должно быть более 100 единиц видеокассет.</w:t>
      </w:r>
    </w:p>
    <w:p w:rsidR="00000000" w:rsidRDefault="001257C9">
      <w:pPr>
        <w:pStyle w:val="just"/>
      </w:pPr>
      <w:r>
        <w:t>Основной фонд видеокассет должен находиться в специальном помещении, предназначенном для их хранения.</w:t>
      </w:r>
    </w:p>
    <w:p w:rsidR="00000000" w:rsidRDefault="001257C9">
      <w:pPr>
        <w:pStyle w:val="just"/>
      </w:pPr>
      <w:r>
        <w:t>2.14. Видео</w:t>
      </w:r>
      <w:r>
        <w:t>кассеты должны храниться на стеллажах или в шкафах, изготовленных из несгораемых материалов.</w:t>
      </w:r>
    </w:p>
    <w:p w:rsidR="00000000" w:rsidRDefault="001257C9">
      <w:pPr>
        <w:pStyle w:val="just"/>
      </w:pPr>
      <w:r>
        <w:t>2.15. Двери помещения для хранения видеокассет должны быть противопожарными с пределом огнестойкости не менее 0,6 часа.</w:t>
      </w:r>
    </w:p>
    <w:p w:rsidR="00000000" w:rsidRDefault="00125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7C9">
      <w:pPr>
        <w:pStyle w:val="3"/>
        <w:rPr>
          <w:rFonts w:eastAsia="Times New Roman"/>
        </w:rPr>
      </w:pPr>
      <w:r>
        <w:rPr>
          <w:rFonts w:eastAsia="Times New Roman"/>
        </w:rPr>
        <w:t xml:space="preserve">III. Требования пожарной безопасности при </w:t>
      </w:r>
      <w:r>
        <w:rPr>
          <w:rFonts w:eastAsia="Times New Roman"/>
        </w:rPr>
        <w:t>эксплуатации специализированного оборудования</w:t>
      </w:r>
    </w:p>
    <w:p w:rsidR="00000000" w:rsidRDefault="001257C9">
      <w:pPr>
        <w:pStyle w:val="just"/>
      </w:pPr>
      <w:r>
        <w:t>3.1. Специализированное оборудование видеокомплексов (видеомагнитофоны, телевизоры, видеопроекционные устройства и т.п.) должно эксплуатироваться в полном соответствии с инструкциями заводов - изготовителей.</w:t>
      </w:r>
    </w:p>
    <w:p w:rsidR="00000000" w:rsidRDefault="001257C9">
      <w:pPr>
        <w:pStyle w:val="just"/>
      </w:pPr>
      <w:r>
        <w:t>3.</w:t>
      </w:r>
      <w:r>
        <w:t>2. Спецоборудование не должно устанавливаться вблизи приборов отопления, в нишах или в местах, не имеющих достаточного воздухообмена. Запрещается закрывать вентиляционные отверстия в крышках, стенах, днищах и корпусах оборудования.</w:t>
      </w:r>
    </w:p>
    <w:p w:rsidR="00000000" w:rsidRDefault="001257C9">
      <w:pPr>
        <w:pStyle w:val="just"/>
      </w:pPr>
      <w:r>
        <w:t>3.3. Линии питания спецо</w:t>
      </w:r>
      <w:r>
        <w:t>борудования видеокомплексов должны быть выполнены отдельно от линий других потребителей электроэнергии и иметь собственные отключающие устройства, расположенные в доступном для обслуживающего персонала месте.</w:t>
      </w:r>
    </w:p>
    <w:p w:rsidR="00000000" w:rsidRDefault="001257C9">
      <w:pPr>
        <w:pStyle w:val="just"/>
      </w:pPr>
      <w:r>
        <w:t>3.4. Для каждой единицы спецоборудования на мес</w:t>
      </w:r>
      <w:r>
        <w:t>те его установки должна быть предусмотрена индивидуальная розетка, смонтированная в месте, доступном для быстрого отключения оборудования от сети.</w:t>
      </w:r>
    </w:p>
    <w:p w:rsidR="00000000" w:rsidRDefault="001257C9">
      <w:pPr>
        <w:pStyle w:val="just"/>
      </w:pPr>
      <w:r>
        <w:t>3.5. В спецоборудовании видеокомплексов должны применяться только стандартные предохранители, номинальные ток</w:t>
      </w:r>
      <w:r>
        <w:t>и которых предусмотрены руководством по эксплуатации заводов - изготовителей.</w:t>
      </w:r>
    </w:p>
    <w:p w:rsidR="00000000" w:rsidRDefault="001257C9">
      <w:pPr>
        <w:pStyle w:val="just"/>
      </w:pPr>
      <w:r>
        <w:t>3.6. Запрещается оставлять включенное спецоборудование без присмотра.</w:t>
      </w:r>
    </w:p>
    <w:p w:rsidR="00000000" w:rsidRDefault="001257C9">
      <w:pPr>
        <w:pStyle w:val="just"/>
      </w:pPr>
      <w:r>
        <w:t>3.7. Длительное время не работающее оборудование должно быть полностью отключено от сети.</w:t>
      </w:r>
    </w:p>
    <w:p w:rsidR="00000000" w:rsidRDefault="001257C9">
      <w:pPr>
        <w:pStyle w:val="just"/>
      </w:pPr>
      <w:r>
        <w:t>3.8. При любых ава</w:t>
      </w:r>
      <w:r>
        <w:t>рийных ситуациях (искрение, перегрев, запах дыма и т.п.) необходимо отключить спецоборудование от сети и доложить об этом администрации.</w:t>
      </w:r>
    </w:p>
    <w:p w:rsidR="00000000" w:rsidRDefault="00125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7C9">
      <w:pPr>
        <w:pStyle w:val="3"/>
        <w:rPr>
          <w:rFonts w:eastAsia="Times New Roman"/>
        </w:rPr>
      </w:pPr>
      <w:r>
        <w:rPr>
          <w:rFonts w:eastAsia="Times New Roman"/>
        </w:rPr>
        <w:t>IV. Действия обслуживающего персонала на случай возникновения пожара</w:t>
      </w:r>
    </w:p>
    <w:p w:rsidR="00000000" w:rsidRDefault="001257C9">
      <w:pPr>
        <w:pStyle w:val="just"/>
      </w:pPr>
      <w:r>
        <w:t>4.1. Обслуживающий персонал видеокомплекса, организации, где осуществляется видеопоказ, в случае возникновения пожара обязан:</w:t>
      </w:r>
    </w:p>
    <w:p w:rsidR="00000000" w:rsidRDefault="001257C9">
      <w:pPr>
        <w:pStyle w:val="just"/>
      </w:pPr>
      <w:r>
        <w:t>4.1.1. Немедленно сообщить об этом в пожарную охрану с указанием точного адреса пожара.</w:t>
      </w:r>
    </w:p>
    <w:p w:rsidR="00000000" w:rsidRDefault="001257C9">
      <w:pPr>
        <w:pStyle w:val="just"/>
      </w:pPr>
      <w:r>
        <w:t>4.1.2. Принять меры к эвакуации людей и пр</w:t>
      </w:r>
      <w:r>
        <w:t>иступить к тушению пожара имеющимися средствами.</w:t>
      </w:r>
    </w:p>
    <w:p w:rsidR="00000000" w:rsidRDefault="001257C9">
      <w:pPr>
        <w:pStyle w:val="just"/>
      </w:pPr>
      <w:r>
        <w:t>4.2. Во всех случаях возникновения пожара в спецоборудовании необходимо немедленно вынуть вилку питания из сетевой розетки или полностью отключить спецоборудование.</w:t>
      </w:r>
    </w:p>
    <w:p w:rsidR="00000000" w:rsidRDefault="001257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57C9">
      <w:pPr>
        <w:pStyle w:val="right"/>
      </w:pPr>
      <w:r>
        <w:t>Источник - Правила МПС России от 11.11.19</w:t>
      </w:r>
      <w:r>
        <w:t>92 № ЦУО-112 (с изменениями и дополнениями на 2001 год)</w:t>
      </w:r>
    </w:p>
    <w:p w:rsidR="00000000" w:rsidRDefault="001257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https://порядокправа.рф/obrazecy/pravila_pozharnoj_bezopasnosti_dlya_videokompleksov_razmeshhaemyx_v_passazhirskix_zdaniyax.htm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C9"/>
    <w:rsid w:val="001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422D01-C3DB-4841-A42B-2B3E477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pozharnoj_bezopasnosti_dlya_videokompleksov_razmeshhaemyx_v_passazhirskix_zdaniy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(для видеокомплексов, размещаемых в пассажирских зданиях)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2022-08-15T09:52:00Z</dcterms:created>
  <dcterms:modified xsi:type="dcterms:W3CDTF">2022-08-15T09:52:00Z</dcterms:modified>
</cp:coreProperties>
</file>