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39EB">
      <w:pPr>
        <w:pStyle w:val="1"/>
        <w:rPr>
          <w:rFonts w:eastAsia="Times New Roman"/>
        </w:rPr>
      </w:pPr>
      <w:r>
        <w:rPr>
          <w:rFonts w:eastAsia="Times New Roman"/>
        </w:rPr>
        <w:t>Правила пользования служебными мобильными телефонами</w:t>
      </w:r>
    </w:p>
    <w:p w:rsidR="00000000" w:rsidRDefault="006339EB">
      <w:pPr>
        <w:pStyle w:val="HTML"/>
      </w:pPr>
      <w:r>
        <w:t xml:space="preserve">                                                           Приложение N ___</w:t>
      </w:r>
    </w:p>
    <w:p w:rsidR="00000000" w:rsidRDefault="006339EB">
      <w:pPr>
        <w:pStyle w:val="HTML"/>
      </w:pPr>
      <w:r>
        <w:t>к Приказу от "___" _________ ___ г. N _____</w:t>
      </w:r>
    </w:p>
    <w:p w:rsidR="00000000" w:rsidRDefault="006339EB">
      <w:pPr>
        <w:pStyle w:val="HTML"/>
      </w:pPr>
    </w:p>
    <w:p w:rsidR="00000000" w:rsidRDefault="006339EB">
      <w:pPr>
        <w:pStyle w:val="HTML"/>
      </w:pPr>
      <w:r>
        <w:t>Утверждаю</w:t>
      </w:r>
    </w:p>
    <w:p w:rsidR="00000000" w:rsidRDefault="006339EB">
      <w:pPr>
        <w:pStyle w:val="HTML"/>
      </w:pPr>
      <w:r>
        <w:t>___________________________________</w:t>
      </w:r>
    </w:p>
    <w:p w:rsidR="00000000" w:rsidRDefault="006339EB">
      <w:pPr>
        <w:pStyle w:val="HTML"/>
      </w:pPr>
      <w:r>
        <w:t>(должность руководителя организации)</w:t>
      </w:r>
    </w:p>
    <w:p w:rsidR="00000000" w:rsidRDefault="006339EB">
      <w:pPr>
        <w:pStyle w:val="HTML"/>
      </w:pPr>
      <w:r>
        <w:t>___________________________________</w:t>
      </w:r>
    </w:p>
    <w:p w:rsidR="00000000" w:rsidRDefault="006339EB">
      <w:pPr>
        <w:pStyle w:val="HTML"/>
      </w:pPr>
      <w:r>
        <w:t>(Ф.И.О. руководителя)</w:t>
      </w:r>
    </w:p>
    <w:p w:rsidR="00000000" w:rsidRDefault="006339EB">
      <w:pPr>
        <w:pStyle w:val="HTML"/>
      </w:pPr>
    </w:p>
    <w:p w:rsidR="00000000" w:rsidRDefault="006339EB">
      <w:pPr>
        <w:pStyle w:val="HTML"/>
      </w:pPr>
      <w:r>
        <w:t>"___" _____________ ____ г.</w:t>
      </w:r>
    </w:p>
    <w:p w:rsidR="00000000" w:rsidRDefault="006339EB">
      <w:pPr>
        <w:pStyle w:val="HTML"/>
      </w:pPr>
    </w:p>
    <w:p w:rsidR="00000000" w:rsidRDefault="006339EB">
      <w:pPr>
        <w:pStyle w:val="HTML"/>
      </w:pPr>
      <w:r>
        <w:t>Правила</w:t>
      </w:r>
    </w:p>
    <w:p w:rsidR="00000000" w:rsidRDefault="006339EB">
      <w:pPr>
        <w:pStyle w:val="HTML"/>
      </w:pPr>
      <w:r>
        <w:t>пользования служебными мобильными телефонами</w:t>
      </w:r>
    </w:p>
    <w:p w:rsidR="00000000" w:rsidRDefault="006339EB">
      <w:pPr>
        <w:pStyle w:val="HTML"/>
      </w:pPr>
      <w:r>
        <w:t>в "____________________________"</w:t>
      </w:r>
    </w:p>
    <w:p w:rsidR="00000000" w:rsidRDefault="006339EB">
      <w:pPr>
        <w:pStyle w:val="HTML"/>
      </w:pPr>
      <w:r>
        <w:t>(наименование организации)</w:t>
      </w:r>
    </w:p>
    <w:p w:rsidR="00000000" w:rsidRDefault="006339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9EB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</w:t>
      </w:r>
      <w:r>
        <w:rPr>
          <w:rFonts w:eastAsia="Times New Roman"/>
        </w:rPr>
        <w:t>я</w:t>
      </w:r>
    </w:p>
    <w:p w:rsidR="00000000" w:rsidRDefault="006339EB">
      <w:pPr>
        <w:pStyle w:val="just"/>
      </w:pPr>
      <w:r>
        <w:t>1.1. Правила пользования служебными мобильными телефонами в "____________" (далее - Правила) определяют порядок предоставления и использования служебной мобильной связи в "____________".</w:t>
      </w:r>
    </w:p>
    <w:p w:rsidR="00000000" w:rsidRDefault="006339EB">
      <w:pPr>
        <w:pStyle w:val="just"/>
      </w:pPr>
      <w:r>
        <w:t>1.2. Обеспечение работников служебной мобильной связью осуществляет</w:t>
      </w:r>
      <w:r>
        <w:t>ся путем предоставления им служебных мобильных телефонов, подключенных к корпоративному тарифу.</w:t>
      </w:r>
    </w:p>
    <w:p w:rsidR="00000000" w:rsidRDefault="006339EB">
      <w:pPr>
        <w:pStyle w:val="just"/>
      </w:pPr>
      <w:r>
        <w:t>1.3. Мобильной служебной связью обеспечиваются работники следующих структурных подразделений:</w:t>
      </w:r>
    </w:p>
    <w:p w:rsidR="00000000" w:rsidRDefault="006339EB">
      <w:pPr>
        <w:pStyle w:val="left"/>
      </w:pPr>
      <w:r>
        <w:t>___________________________________________________.</w:t>
      </w:r>
    </w:p>
    <w:p w:rsidR="00000000" w:rsidRDefault="006339EB">
      <w:pPr>
        <w:pStyle w:val="just"/>
      </w:pPr>
      <w:r>
        <w:t>1.4. На время</w:t>
      </w:r>
      <w:r>
        <w:t xml:space="preserve"> проведения выставок, семинаров, презентаций, при направлении в командировки также обеспечиваются мобильной служебной связью работники подразделений: _____________________________________________________________.</w:t>
      </w:r>
    </w:p>
    <w:p w:rsidR="00000000" w:rsidRDefault="006339EB">
      <w:pPr>
        <w:pStyle w:val="HTML"/>
      </w:pPr>
      <w:r>
        <w:t xml:space="preserve">    1.5. Устанавливается   лимит   расходов</w:t>
      </w:r>
      <w:r>
        <w:t xml:space="preserve">   за  использование   мобильной</w:t>
      </w:r>
    </w:p>
    <w:p w:rsidR="00000000" w:rsidRDefault="006339EB">
      <w:pPr>
        <w:pStyle w:val="HTML"/>
      </w:pPr>
      <w:r>
        <w:t>телефонной связи в размере _____________ (________________) рублей (или: не</w:t>
      </w:r>
    </w:p>
    <w:p w:rsidR="00000000" w:rsidRDefault="006339EB">
      <w:pPr>
        <w:pStyle w:val="HTML"/>
      </w:pPr>
      <w:r>
        <w:t>более ____________ (_______) часов) за ___________________________________.</w:t>
      </w:r>
    </w:p>
    <w:p w:rsidR="00000000" w:rsidRDefault="006339EB">
      <w:pPr>
        <w:pStyle w:val="HTML"/>
      </w:pPr>
      <w:r>
        <w:t>(период)</w:t>
      </w:r>
    </w:p>
    <w:p w:rsidR="00000000" w:rsidRDefault="006339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9EB">
      <w:pPr>
        <w:pStyle w:val="3"/>
        <w:rPr>
          <w:rFonts w:eastAsia="Times New Roman"/>
        </w:rPr>
      </w:pPr>
      <w:r>
        <w:rPr>
          <w:rFonts w:eastAsia="Times New Roman"/>
        </w:rPr>
        <w:t xml:space="preserve">2. Порядок обслуживания </w:t>
      </w:r>
      <w:r>
        <w:rPr>
          <w:rFonts w:eastAsia="Times New Roman"/>
        </w:rPr>
        <w:t>служебной мобильной связи</w:t>
      </w:r>
    </w:p>
    <w:p w:rsidR="00000000" w:rsidRDefault="006339EB">
      <w:pPr>
        <w:pStyle w:val="just"/>
      </w:pPr>
      <w:r>
        <w:t>2.1. Все служебные мобильные телефоны подключены к оператору сотовой связи "__________________".</w:t>
      </w:r>
    </w:p>
    <w:p w:rsidR="00000000" w:rsidRDefault="006339EB">
      <w:pPr>
        <w:pStyle w:val="just"/>
      </w:pPr>
      <w:r>
        <w:t>2.2. Выбор тарифных планов, подключение и пополнение лицевых счетов служебных мобильных телефонов производит главный бухгалтер по сог</w:t>
      </w:r>
      <w:r>
        <w:t>ласованию с руководителем (заместителем руководителя) организации.</w:t>
      </w:r>
    </w:p>
    <w:p w:rsidR="00000000" w:rsidRDefault="006339EB">
      <w:pPr>
        <w:pStyle w:val="just"/>
      </w:pPr>
      <w:r>
        <w:lastRenderedPageBreak/>
        <w:t>2.3. Работникам, использующим служебную мобильную связь, запрещается самостоятельно:</w:t>
      </w:r>
    </w:p>
    <w:p w:rsidR="00000000" w:rsidRDefault="006339EB">
      <w:pPr>
        <w:pStyle w:val="just"/>
      </w:pPr>
      <w:r>
        <w:t>- подключать или отключать какие-либо услуги оператора связи без предварительного письменного согласован</w:t>
      </w:r>
      <w:r>
        <w:t>ия с руководителем (заместителем руководителя) организации;</w:t>
      </w:r>
    </w:p>
    <w:p w:rsidR="00000000" w:rsidRDefault="006339EB">
      <w:pPr>
        <w:pStyle w:val="just"/>
      </w:pPr>
      <w:r>
        <w:t>- пополнять лицевой счет служебного мобильного телефона; внесенные денежные средства организацией не возмещаются.</w:t>
      </w:r>
    </w:p>
    <w:p w:rsidR="00000000" w:rsidRDefault="006339EB">
      <w:pPr>
        <w:pStyle w:val="just"/>
      </w:pPr>
      <w:r>
        <w:t>2.4. Обслуживание и ремонт служебных мобильных телефонов осуществляется в следующе</w:t>
      </w:r>
      <w:r>
        <w:t>м порядке: _________________________________________________________.</w:t>
      </w:r>
    </w:p>
    <w:p w:rsidR="00000000" w:rsidRDefault="006339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9EB">
      <w:pPr>
        <w:pStyle w:val="just"/>
      </w:pPr>
      <w:r>
        <w:t>3. Порядок выдачи служебного мобильного телефона</w:t>
      </w:r>
    </w:p>
    <w:p w:rsidR="00000000" w:rsidRDefault="006339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9EB">
      <w:pPr>
        <w:pStyle w:val="HTML"/>
      </w:pPr>
      <w:r>
        <w:t xml:space="preserve">    3.1.    Выдачу     служебного     мобильного     телефона    производит</w:t>
      </w:r>
    </w:p>
    <w:p w:rsidR="00000000" w:rsidRDefault="006339EB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6339EB">
      <w:pPr>
        <w:pStyle w:val="HTML"/>
      </w:pPr>
      <w:r>
        <w:t>(указать должностное лицо/структурное подразделение)</w:t>
      </w:r>
    </w:p>
    <w:p w:rsidR="00000000" w:rsidRDefault="006339EB">
      <w:pPr>
        <w:pStyle w:val="HTML"/>
      </w:pPr>
      <w:r>
        <w:t>по заявлению работника, завизированному его непосредственным руководителем.</w:t>
      </w:r>
    </w:p>
    <w:p w:rsidR="00000000" w:rsidRDefault="006339EB">
      <w:pPr>
        <w:pStyle w:val="just"/>
      </w:pPr>
      <w:r>
        <w:t>3.2. Выдача служебного мобильного телефона и инструкции по его эксплуатации производится после ознакомления ра</w:t>
      </w:r>
      <w:r>
        <w:t>ботника с настоящими Правилами и фиксируется в ведомости (книге/журнале учета) выдачи служебных мобильных телефонов.</w:t>
      </w:r>
    </w:p>
    <w:p w:rsidR="00000000" w:rsidRDefault="006339EB">
      <w:pPr>
        <w:pStyle w:val="just"/>
      </w:pPr>
      <w:r>
        <w:t>3.3 Служебный мобильный телефон должен быть возвращен работником в случае:</w:t>
      </w:r>
    </w:p>
    <w:p w:rsidR="00000000" w:rsidRDefault="006339EB">
      <w:pPr>
        <w:pStyle w:val="just"/>
      </w:pPr>
      <w:r>
        <w:t>- увольнения;</w:t>
      </w:r>
    </w:p>
    <w:p w:rsidR="00000000" w:rsidRDefault="006339EB">
      <w:pPr>
        <w:pStyle w:val="just"/>
      </w:pPr>
      <w:r>
        <w:t>- изменения должностных обязанностей, в результате</w:t>
      </w:r>
      <w:r>
        <w:t xml:space="preserve"> чего необходимость в служебной мобильной связи отпадает;</w:t>
      </w:r>
    </w:p>
    <w:p w:rsidR="00000000" w:rsidRDefault="006339EB">
      <w:pPr>
        <w:pStyle w:val="just"/>
      </w:pPr>
      <w:r>
        <w:t>- нарушения настоящих Правил.</w:t>
      </w:r>
    </w:p>
    <w:p w:rsidR="00000000" w:rsidRDefault="006339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39EB">
      <w:pPr>
        <w:pStyle w:val="3"/>
        <w:rPr>
          <w:rFonts w:eastAsia="Times New Roman"/>
        </w:rPr>
      </w:pPr>
      <w:r>
        <w:rPr>
          <w:rFonts w:eastAsia="Times New Roman"/>
        </w:rPr>
        <w:t>4. Порядок использования служебной мобильной связи</w:t>
      </w:r>
    </w:p>
    <w:p w:rsidR="00000000" w:rsidRDefault="006339EB">
      <w:pPr>
        <w:pStyle w:val="just"/>
      </w:pPr>
      <w:r>
        <w:t>4.1. Работники используют служебную мобильную связь для ведения телефонных переговоров и передачи/получения сообщени</w:t>
      </w:r>
      <w:r>
        <w:t>й. В случае служебной необходимости телефонные разговоры, а также передача/получение сообщений по служебной мобильной связи могут осуществляться в выходные дни и/или за пределами установленного рабочего времени.</w:t>
      </w:r>
    </w:p>
    <w:p w:rsidR="00000000" w:rsidRDefault="006339EB">
      <w:pPr>
        <w:pStyle w:val="HTML"/>
      </w:pPr>
      <w:r>
        <w:t xml:space="preserve">    4.2. Работникам  запрещено  использовать</w:t>
      </w:r>
      <w:r>
        <w:t xml:space="preserve">  служебную  мобильную связь  в</w:t>
      </w:r>
    </w:p>
    <w:p w:rsidR="00000000" w:rsidRDefault="006339EB">
      <w:pPr>
        <w:pStyle w:val="HTML"/>
      </w:pPr>
      <w:r>
        <w:t>личных целях. В случае обнаружения подобного факта работник лишается  права</w:t>
      </w:r>
    </w:p>
    <w:p w:rsidR="00000000" w:rsidRDefault="006339EB">
      <w:pPr>
        <w:pStyle w:val="HTML"/>
      </w:pPr>
      <w:r>
        <w:t>на  использование  служебной  мобильной  связи  и  обязан  сдать  служебный</w:t>
      </w:r>
    </w:p>
    <w:p w:rsidR="00000000" w:rsidRDefault="006339EB">
      <w:pPr>
        <w:pStyle w:val="HTML"/>
      </w:pPr>
      <w:r>
        <w:t>мобильный телефон ____________ _________________________________________</w:t>
      </w:r>
      <w:r>
        <w:t>__.</w:t>
      </w:r>
    </w:p>
    <w:p w:rsidR="00000000" w:rsidRDefault="006339EB">
      <w:pPr>
        <w:pStyle w:val="HTML"/>
      </w:pPr>
      <w:r>
        <w:t>(указать должностное лицо/структурное подразделение)</w:t>
      </w:r>
    </w:p>
    <w:p w:rsidR="00000000" w:rsidRDefault="006339EB">
      <w:pPr>
        <w:pStyle w:val="HTML"/>
      </w:pPr>
    </w:p>
    <w:p w:rsidR="00000000" w:rsidRDefault="006339EB">
      <w:pPr>
        <w:pStyle w:val="HTML"/>
      </w:pPr>
      <w:r>
        <w:t>4.3. В   случае   утраты   служебного  мобильного   телефона   работник</w:t>
      </w:r>
    </w:p>
    <w:p w:rsidR="00000000" w:rsidRDefault="006339EB">
      <w:pPr>
        <w:pStyle w:val="HTML"/>
      </w:pPr>
      <w:r>
        <w:t>незамедлительно письменно должен сообщить о данном факте __________________</w:t>
      </w:r>
    </w:p>
    <w:p w:rsidR="00000000" w:rsidRDefault="006339EB">
      <w:pPr>
        <w:pStyle w:val="HTML"/>
      </w:pPr>
      <w:r>
        <w:t>__________________________________________________________________________.</w:t>
      </w:r>
    </w:p>
    <w:p w:rsidR="00000000" w:rsidRDefault="006339EB">
      <w:pPr>
        <w:pStyle w:val="HTML"/>
      </w:pPr>
      <w:r>
        <w:t>(указать должностное лицо/структурное подразделение)</w:t>
      </w:r>
    </w:p>
    <w:p w:rsidR="00000000" w:rsidRDefault="006339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https://порядокправа.рф/obrazecy/pravila_polzovaniya_sluzhebnymi_mobilnymi_telefonami.htm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EB"/>
    <w:rsid w:val="006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71AE625-46A3-4359-B060-44C18A6B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polzovaniya_sluzhebnymi_mobilnymi_telefona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служебными мобильными телефонами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2022-08-15T09:52:00Z</dcterms:created>
  <dcterms:modified xsi:type="dcterms:W3CDTF">2022-08-15T09:52:00Z</dcterms:modified>
</cp:coreProperties>
</file>