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14A0">
      <w:pPr>
        <w:pStyle w:val="1"/>
        <w:rPr>
          <w:rFonts w:eastAsia="Times New Roman"/>
        </w:rPr>
      </w:pPr>
      <w:r>
        <w:rPr>
          <w:rFonts w:eastAsia="Times New Roman"/>
        </w:rPr>
        <w:t>Повестка дня годового общего собрания акционеров закрытого (открытого) акционерного общества</w:t>
      </w:r>
    </w:p>
    <w:p w:rsidR="00000000" w:rsidRDefault="001714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4A0">
      <w:pPr>
        <w:pStyle w:val="HTML"/>
      </w:pPr>
      <w:r>
        <w:t xml:space="preserve">       _____________________________________________________________</w:t>
      </w:r>
    </w:p>
    <w:p w:rsidR="00000000" w:rsidRDefault="001714A0">
      <w:pPr>
        <w:pStyle w:val="HTML"/>
      </w:pPr>
      <w:r>
        <w:t>(полное фирменное наименование и место нахождения общества)</w:t>
      </w:r>
    </w:p>
    <w:p w:rsidR="00000000" w:rsidRDefault="001714A0">
      <w:pPr>
        <w:pStyle w:val="HTML"/>
      </w:pPr>
    </w:p>
    <w:p w:rsidR="00000000" w:rsidRDefault="001714A0">
      <w:pPr>
        <w:pStyle w:val="HTML"/>
      </w:pPr>
      <w:r>
        <w:t>УТВЕРЖДЕНА</w:t>
      </w:r>
    </w:p>
    <w:p w:rsidR="00000000" w:rsidRDefault="001714A0">
      <w:pPr>
        <w:pStyle w:val="HTML"/>
      </w:pPr>
      <w:r>
        <w:t>Советом директоров ЗАО (ОАО)</w:t>
      </w:r>
    </w:p>
    <w:p w:rsidR="00000000" w:rsidRDefault="001714A0">
      <w:pPr>
        <w:pStyle w:val="HTML"/>
      </w:pPr>
      <w:r>
        <w:t>____________________________</w:t>
      </w:r>
    </w:p>
    <w:p w:rsidR="00000000" w:rsidRDefault="001714A0">
      <w:pPr>
        <w:pStyle w:val="HTML"/>
      </w:pPr>
    </w:p>
    <w:p w:rsidR="00000000" w:rsidRDefault="001714A0">
      <w:pPr>
        <w:pStyle w:val="HTML"/>
      </w:pPr>
      <w:r>
        <w:t>Протокол заседания N _________</w:t>
      </w:r>
    </w:p>
    <w:p w:rsidR="00000000" w:rsidRDefault="001714A0">
      <w:pPr>
        <w:pStyle w:val="HTML"/>
      </w:pPr>
      <w:r>
        <w:t>от "___"______________ ____ г.</w:t>
      </w:r>
    </w:p>
    <w:p w:rsidR="00000000" w:rsidRDefault="001714A0">
      <w:pPr>
        <w:pStyle w:val="HTML"/>
      </w:pPr>
    </w:p>
    <w:p w:rsidR="00000000" w:rsidRDefault="001714A0">
      <w:pPr>
        <w:pStyle w:val="HTML"/>
      </w:pPr>
      <w:r>
        <w:t>Председатель Совета директоров</w:t>
      </w:r>
    </w:p>
    <w:p w:rsidR="00000000" w:rsidRDefault="001714A0">
      <w:pPr>
        <w:pStyle w:val="HTML"/>
      </w:pPr>
      <w:r>
        <w:t>______________ (_____________)</w:t>
      </w:r>
    </w:p>
    <w:p w:rsidR="00000000" w:rsidRDefault="001714A0">
      <w:pPr>
        <w:pStyle w:val="HTML"/>
      </w:pPr>
      <w:r>
        <w:t>(подпись)       (Ф.И.О.)</w:t>
      </w:r>
    </w:p>
    <w:p w:rsidR="00000000" w:rsidRDefault="001714A0">
      <w:pPr>
        <w:pStyle w:val="HTML"/>
      </w:pPr>
      <w:r>
        <w:t>М.П.</w:t>
      </w:r>
    </w:p>
    <w:p w:rsidR="00000000" w:rsidRDefault="001714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4A0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ПОВЕСТКА ДНЯ годового общего собрания акционеров закрытого (открытого) акционерного общества "__________________________"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1714A0">
      <w:pPr>
        <w:pStyle w:val="just"/>
      </w:pPr>
      <w:r>
        <w:t>Дата проведения собрания - "___"________ ___ г.</w:t>
      </w:r>
    </w:p>
    <w:p w:rsidR="00000000" w:rsidRDefault="001714A0">
      <w:pPr>
        <w:pStyle w:val="just"/>
      </w:pPr>
      <w:r>
        <w:t>Место проведения собрания - ____________________.</w:t>
      </w:r>
    </w:p>
    <w:p w:rsidR="00000000" w:rsidRDefault="001714A0">
      <w:pPr>
        <w:pStyle w:val="just"/>
      </w:pPr>
      <w:r>
        <w:t>Вр</w:t>
      </w:r>
      <w:r>
        <w:t>емя начала собрания - ________________________.</w:t>
      </w:r>
    </w:p>
    <w:p w:rsidR="00000000" w:rsidRDefault="001714A0">
      <w:pPr>
        <w:pStyle w:val="just"/>
      </w:pPr>
      <w:r>
        <w:t>Время начала регистрации лиц, участвующих в собрании, - ______________.</w:t>
      </w:r>
    </w:p>
    <w:p w:rsidR="00000000" w:rsidRDefault="001714A0">
      <w:pPr>
        <w:pStyle w:val="just"/>
      </w:pPr>
      <w:r>
        <w:t>Форма проведения общего собрания акционеров: собрание.</w:t>
      </w:r>
    </w:p>
    <w:p w:rsidR="00000000" w:rsidRDefault="001714A0">
      <w:pPr>
        <w:pStyle w:val="just"/>
      </w:pPr>
      <w:r>
        <w:t>Дата составления списка лиц, имеющих право на участие в общем собрании акционеров</w:t>
      </w:r>
      <w:r>
        <w:t>: "___"_________ ___ г.</w:t>
      </w:r>
    </w:p>
    <w:p w:rsidR="00000000" w:rsidRDefault="001714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4A0">
      <w:pPr>
        <w:pStyle w:val="just"/>
      </w:pPr>
      <w:r>
        <w:t>1. Утверждение годового отчета Общества, бухгалтерской отчетности, в том числе счетов прибылей и убытков Общества.</w:t>
      </w:r>
    </w:p>
    <w:p w:rsidR="00000000" w:rsidRDefault="001714A0">
      <w:pPr>
        <w:pStyle w:val="just"/>
      </w:pPr>
      <w:r>
        <w:t>2. Распределение прибыли, в том числе выплата (объявление) дивидендов, и убытков Общества по результатам финансового</w:t>
      </w:r>
      <w:r>
        <w:t xml:space="preserve"> года.</w:t>
      </w:r>
    </w:p>
    <w:p w:rsidR="00000000" w:rsidRDefault="001714A0">
      <w:pPr>
        <w:pStyle w:val="just"/>
      </w:pPr>
      <w:r>
        <w:t>3. Избрание Совета директоров (наблюдательного совета) Общества.</w:t>
      </w:r>
    </w:p>
    <w:p w:rsidR="00000000" w:rsidRDefault="001714A0">
      <w:pPr>
        <w:pStyle w:val="just"/>
      </w:pPr>
      <w:r>
        <w:t>4. Избрание ревизионной комиссии Общества.</w:t>
      </w:r>
    </w:p>
    <w:p w:rsidR="00000000" w:rsidRDefault="001714A0">
      <w:pPr>
        <w:pStyle w:val="just"/>
      </w:pPr>
      <w:r>
        <w:t>5. Утверждение аудитора Общества.</w:t>
      </w:r>
    </w:p>
    <w:p w:rsidR="00000000" w:rsidRDefault="001714A0">
      <w:pPr>
        <w:pStyle w:val="just"/>
      </w:pPr>
      <w:r>
        <w:lastRenderedPageBreak/>
        <w:t>6. Иные вопросы, отнесенные к компетенции общего собрания акционеров.</w:t>
      </w:r>
    </w:p>
    <w:p w:rsidR="00000000" w:rsidRDefault="001714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4A0">
      <w:pPr>
        <w:pStyle w:val="just"/>
      </w:pPr>
      <w: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акционеров: _________________ </w:t>
      </w:r>
      <w:r>
        <w:rPr>
          <w:vertAlign w:val="superscript"/>
        </w:rPr>
        <w:t>2</w:t>
      </w:r>
      <w:r>
        <w:t xml:space="preserve"> .</w:t>
      </w:r>
    </w:p>
    <w:p w:rsidR="00000000" w:rsidRDefault="001714A0">
      <w:pPr>
        <w:pStyle w:val="just"/>
      </w:pPr>
      <w:r>
        <w:t>Адрес (адреса), по которому с и</w:t>
      </w:r>
      <w:r>
        <w:t>нформацией (материалами) можно ознакомиться: _________________.</w:t>
      </w:r>
    </w:p>
    <w:p w:rsidR="00000000" w:rsidRDefault="001714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4A0">
      <w:pPr>
        <w:pStyle w:val="sel"/>
        <w:divId w:val="1689720658"/>
      </w:pPr>
      <w:r>
        <w:t xml:space="preserve">1 На годовом общем собрании акционеров должны решаться вопросы об избрании совета директоров (наблюдательного совета) общества, ревизионной комиссии (ревизора) общества, утверждении аудитора </w:t>
      </w:r>
      <w:r>
        <w:t>общества, вопросы, предусмотренные подпунктом 11 пункта 1 статьи 48 настоящего Федерального закона, а также могут решаться иные вопросы, отнесенные к компетенции общего собрания акционеров (абз. 3 п. 1 ст. 47 Федерального закона "Об акционерных обществах")</w:t>
      </w:r>
      <w:r>
        <w:t>.</w:t>
      </w:r>
    </w:p>
    <w:p w:rsidR="00000000" w:rsidRDefault="001714A0">
      <w:pPr>
        <w:pStyle w:val="sel"/>
        <w:divId w:val="1689720658"/>
      </w:pPr>
      <w:r>
        <w:t xml:space="preserve">2 Информация (материалы), подлежащая предоставлению лицам, имеющим право на участие в общем собрании акционеров, в течение 20 дней до проведения общего собрания акционеров должна быть доступна лицам, имеющим право на участие в общем собрании акционеров, </w:t>
      </w:r>
      <w:r>
        <w:t>для ознакомления в помещении исполнительного органа общества и иных местах, адреса которых указаны в сообщении о проведении общего собрания акционеров (абз. 3 п. 3 ст. 52 Федерального закона "Об акционерных обществах").</w:t>
      </w:r>
    </w:p>
    <w:p w:rsidR="00000000" w:rsidRDefault="001714A0">
      <w:pPr>
        <w:pStyle w:val="right"/>
      </w:pPr>
      <w:r>
        <w:t>Источник - Кабанов О.М.</w:t>
      </w:r>
    </w:p>
    <w:p w:rsidR="00000000" w:rsidRDefault="001714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рядокправа.рф/obrazecy/povestka_dnya_godovogo_obshhego_sobraniya_akcionerov_zakrytogo_otkrytogo_akcionernogo_obshhestva.htm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A0"/>
    <w:rsid w:val="001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EAAE44-6CD1-4C60-B2C1-D12293B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vestka_dnya_godovogo_obshhego_sobraniya_akcionerov_zakrytogo_otkrytogo_akcionernogo_ob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годового общего собрания акционеров закрытого (открытого) акционерного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2022-08-15T09:44:00Z</dcterms:created>
  <dcterms:modified xsi:type="dcterms:W3CDTF">2022-08-15T09:44:00Z</dcterms:modified>
</cp:coreProperties>
</file>