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763D1">
      <w:pPr>
        <w:pStyle w:val="1"/>
        <w:rPr>
          <w:rFonts w:eastAsia="Times New Roman"/>
        </w:rPr>
      </w:pPr>
      <w:r>
        <w:rPr>
          <w:rFonts w:eastAsia="Times New Roman"/>
        </w:rPr>
        <w:t>Положение о подборе кандидатов на вакантные должности (рекрутмент)</w:t>
      </w:r>
    </w:p>
    <w:p w:rsidR="00000000" w:rsidRDefault="006763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63D1">
      <w:pPr>
        <w:pStyle w:val="HTML"/>
      </w:pPr>
      <w:r>
        <w:t xml:space="preserve">                                                                  УТВЕРЖДАЮ</w:t>
      </w:r>
    </w:p>
    <w:p w:rsidR="00000000" w:rsidRDefault="006763D1">
      <w:pPr>
        <w:pStyle w:val="HTML"/>
      </w:pPr>
      <w:r>
        <w:t>_________________________</w:t>
      </w:r>
    </w:p>
    <w:p w:rsidR="00000000" w:rsidRDefault="006763D1">
      <w:pPr>
        <w:pStyle w:val="HTML"/>
      </w:pPr>
      <w:r>
        <w:t>(наименование должности</w:t>
      </w:r>
    </w:p>
    <w:p w:rsidR="00000000" w:rsidRDefault="006763D1">
      <w:pPr>
        <w:pStyle w:val="HTML"/>
      </w:pPr>
      <w:r>
        <w:t>руководителя предприятия)</w:t>
      </w:r>
    </w:p>
    <w:p w:rsidR="00000000" w:rsidRDefault="006763D1">
      <w:pPr>
        <w:pStyle w:val="HTML"/>
      </w:pPr>
    </w:p>
    <w:p w:rsidR="00000000" w:rsidRDefault="006763D1">
      <w:pPr>
        <w:pStyle w:val="HTML"/>
      </w:pPr>
      <w:r>
        <w:t>_________________________</w:t>
      </w:r>
    </w:p>
    <w:p w:rsidR="00000000" w:rsidRDefault="006763D1">
      <w:pPr>
        <w:pStyle w:val="HTML"/>
      </w:pPr>
      <w:r>
        <w:t>(Ф.И.О., подпись)</w:t>
      </w:r>
    </w:p>
    <w:p w:rsidR="00000000" w:rsidRDefault="006763D1">
      <w:pPr>
        <w:pStyle w:val="HTML"/>
      </w:pPr>
    </w:p>
    <w:p w:rsidR="00000000" w:rsidRDefault="006763D1">
      <w:pPr>
        <w:pStyle w:val="HTML"/>
      </w:pPr>
      <w:r>
        <w:t>"___"___________ _____ г.</w:t>
      </w:r>
    </w:p>
    <w:p w:rsidR="00000000" w:rsidRDefault="006763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63D1">
      <w:pPr>
        <w:pStyle w:val="3"/>
        <w:rPr>
          <w:rFonts w:eastAsia="Times New Roman"/>
        </w:rPr>
      </w:pPr>
      <w:r>
        <w:rPr>
          <w:rFonts w:eastAsia="Times New Roman"/>
        </w:rPr>
        <w:t>ПОЛОЖЕНИЕ о подборе кандидатов на вакантные должности (рекрутмент)</w:t>
      </w:r>
    </w:p>
    <w:p w:rsidR="00000000" w:rsidRDefault="006763D1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6763D1">
      <w:pPr>
        <w:pStyle w:val="just"/>
      </w:pPr>
      <w:r>
        <w:t xml:space="preserve">1.1. Рекрутмент направлен на активное привлечение трудовых ресурсов высокой квалификации, имеющих </w:t>
      </w:r>
      <w:r>
        <w:t>не только базовое профильное образование, но и практический опыт в сфере _______________ и _______________ бизнеса.</w:t>
      </w:r>
    </w:p>
    <w:p w:rsidR="00000000" w:rsidRDefault="006763D1">
      <w:pPr>
        <w:pStyle w:val="just"/>
      </w:pPr>
      <w:r>
        <w:t>1.2. Подбор кандидатов на вакантные должности в организации находится в компетенции отдела кадров.</w:t>
      </w:r>
    </w:p>
    <w:p w:rsidR="00000000" w:rsidRDefault="006763D1">
      <w:pPr>
        <w:pStyle w:val="just"/>
      </w:pPr>
      <w:r>
        <w:t>1.3. Подбор кандидатов проводится на конк</w:t>
      </w:r>
      <w:r>
        <w:t>урсной основе. Общий срок конкурса не должен превышать _____ недель со времени заполнения стандартного бланка заявки. Для позиций высшего управленческого уровня срок подбора определяется индивидуально.</w:t>
      </w:r>
    </w:p>
    <w:p w:rsidR="00000000" w:rsidRDefault="006763D1">
      <w:pPr>
        <w:pStyle w:val="just"/>
      </w:pPr>
      <w:r>
        <w:t>1.4. Днем принятия заявки в работу является дата запол</w:t>
      </w:r>
      <w:r>
        <w:t>нения стандартного бланка и его передачи в отдел кадров, которая отмечается подписью ответственного лица (начальника отдела кадров).</w:t>
      </w:r>
    </w:p>
    <w:p w:rsidR="00000000" w:rsidRDefault="006763D1">
      <w:pPr>
        <w:pStyle w:val="just"/>
      </w:pPr>
      <w:r>
        <w:t>1.5. В целях повышения эффективности отбора практикуются многоуровневые собеседования.</w:t>
      </w:r>
    </w:p>
    <w:p w:rsidR="00000000" w:rsidRDefault="006763D1">
      <w:pPr>
        <w:pStyle w:val="just"/>
      </w:pPr>
      <w:r>
        <w:t>1.6. Заполнение фирменной анкеты, зн</w:t>
      </w:r>
      <w:r>
        <w:t>акомство с документацией кандидата, собеседования, тестирование, сбор данных для банка кандидатов не являются гарантией приема на работу.</w:t>
      </w:r>
    </w:p>
    <w:p w:rsidR="00000000" w:rsidRDefault="006763D1">
      <w:pPr>
        <w:pStyle w:val="just"/>
      </w:pPr>
      <w:r>
        <w:t>1.7. Обязательством работодателя о принятии на работу является заключение трудового договора между работником и работо</w:t>
      </w:r>
      <w:r>
        <w:t>дателем.</w:t>
      </w:r>
    </w:p>
    <w:p w:rsidR="00000000" w:rsidRDefault="006763D1">
      <w:pPr>
        <w:pStyle w:val="just"/>
      </w:pPr>
      <w:r>
        <w:t>1.8. Как правило, на работу не принимаются лица, состоящие между собой в близком родстве или свойстве (родители, супруги, братья, сестры, сыновья, дочери, а также братья, сестры, родители и дети супругов), если их работа связана с непосредственной</w:t>
      </w:r>
      <w:r>
        <w:t xml:space="preserve"> подчиненностью или подконтрольностью одного из них другому.</w:t>
      </w:r>
    </w:p>
    <w:p w:rsidR="00000000" w:rsidRDefault="006763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63D1">
      <w:pPr>
        <w:pStyle w:val="3"/>
        <w:rPr>
          <w:rFonts w:eastAsia="Times New Roman"/>
        </w:rPr>
      </w:pPr>
      <w:r>
        <w:rPr>
          <w:rFonts w:eastAsia="Times New Roman"/>
        </w:rPr>
        <w:t>2. ПОДБОР ПЕРСОНАЛА НА ПОЗИЦИИ ВЫСШЕГО УПРАВЛЕНЧЕСКОГО ПЕРСОНАЛА, ИНЖЕНЕРНО-ТЕХНИЧЕСКИХ РАБОТНИКОВ И СПЕЦИАЛИСТОВ</w:t>
      </w:r>
    </w:p>
    <w:p w:rsidR="00000000" w:rsidRDefault="006763D1">
      <w:pPr>
        <w:pStyle w:val="just"/>
      </w:pPr>
      <w:r>
        <w:t>2.1. Подбор кандидатов на вакансии высшего управленческого персонала, инженерно-</w:t>
      </w:r>
      <w:r>
        <w:t>технических работников (ИТР) и специалистов находится в компетенции отдела кадров.</w:t>
      </w:r>
    </w:p>
    <w:p w:rsidR="00000000" w:rsidRDefault="006763D1">
      <w:pPr>
        <w:pStyle w:val="just"/>
      </w:pPr>
      <w:r>
        <w:t>2.2. Поиск персонала производится только при наличии вакантной должности и соответствующей должностной инструкции, составленной по утвержденной форме.</w:t>
      </w:r>
    </w:p>
    <w:p w:rsidR="00000000" w:rsidRDefault="006763D1">
      <w:pPr>
        <w:pStyle w:val="just"/>
      </w:pPr>
      <w:r>
        <w:t>2.3. Руководитель подр</w:t>
      </w:r>
      <w:r>
        <w:t>азделения заполняет стандартный бланк заявки, где указывает название должности, подразделение, количество вакансий, общие требования к уровню квалификации, дополнительные требования к должности, форму оплаты труда, уровень заработной платы, график работы.</w:t>
      </w:r>
    </w:p>
    <w:p w:rsidR="00000000" w:rsidRDefault="006763D1">
      <w:pPr>
        <w:pStyle w:val="just"/>
      </w:pPr>
      <w:r>
        <w:t>2.4. Заявленные требования к искомому специалисту обсуждаются руководителем подразделения совместно с работником отдела кадров, при необходимости требования корректируются. При достижении принципиальной договоренности заявка принимается в работу.</w:t>
      </w:r>
    </w:p>
    <w:p w:rsidR="00000000" w:rsidRDefault="006763D1">
      <w:pPr>
        <w:pStyle w:val="just"/>
      </w:pPr>
      <w:r>
        <w:t>2.5. Работники отдела кадров организуют заявочную кампанию, используя различные источники, выбираемые в соответствии с уровнем вакантной должности:</w:t>
      </w:r>
    </w:p>
    <w:p w:rsidR="00000000" w:rsidRDefault="006763D1">
      <w:pPr>
        <w:pStyle w:val="just"/>
      </w:pPr>
      <w:r>
        <w:t>- специализированные рекламные издания;</w:t>
      </w:r>
    </w:p>
    <w:p w:rsidR="00000000" w:rsidRDefault="006763D1">
      <w:pPr>
        <w:pStyle w:val="just"/>
      </w:pPr>
      <w:r>
        <w:t>- агентства по подбору персонала;</w:t>
      </w:r>
    </w:p>
    <w:p w:rsidR="00000000" w:rsidRDefault="006763D1">
      <w:pPr>
        <w:pStyle w:val="just"/>
      </w:pPr>
      <w:r>
        <w:t>- агентства по трудоустройству;</w:t>
      </w:r>
    </w:p>
    <w:p w:rsidR="00000000" w:rsidRDefault="006763D1">
      <w:pPr>
        <w:pStyle w:val="just"/>
      </w:pPr>
      <w:r>
        <w:t xml:space="preserve">- </w:t>
      </w:r>
      <w:r>
        <w:t>государственные центры занятости;</w:t>
      </w:r>
    </w:p>
    <w:p w:rsidR="00000000" w:rsidRDefault="006763D1">
      <w:pPr>
        <w:pStyle w:val="just"/>
      </w:pPr>
      <w:r>
        <w:t>- прямой поиск;</w:t>
      </w:r>
    </w:p>
    <w:p w:rsidR="00000000" w:rsidRDefault="006763D1">
      <w:pPr>
        <w:pStyle w:val="just"/>
      </w:pPr>
      <w:r>
        <w:t>- специализированные сайты Интернета;</w:t>
      </w:r>
    </w:p>
    <w:p w:rsidR="00000000" w:rsidRDefault="006763D1">
      <w:pPr>
        <w:pStyle w:val="just"/>
      </w:pPr>
      <w:r>
        <w:t>- собственный банк данных.</w:t>
      </w:r>
    </w:p>
    <w:p w:rsidR="00000000" w:rsidRDefault="006763D1">
      <w:pPr>
        <w:pStyle w:val="just"/>
      </w:pPr>
      <w:r>
        <w:t>2.6. Специалисты отдела кадров отбирают поступающие резюме по формально заявленным признакам (заявка).</w:t>
      </w:r>
    </w:p>
    <w:p w:rsidR="00000000" w:rsidRDefault="006763D1">
      <w:pPr>
        <w:pStyle w:val="just"/>
      </w:pPr>
      <w:r>
        <w:t>2.7. Специалисты отдела кадров организ</w:t>
      </w:r>
      <w:r>
        <w:t>уют и проводят отсеивающее собеседование. Перед началом собеседования кандидат заполняет стандартный бланк анкеты, представляет резюме, рекомендательные письма.</w:t>
      </w:r>
    </w:p>
    <w:p w:rsidR="00000000" w:rsidRDefault="006763D1">
      <w:pPr>
        <w:pStyle w:val="just"/>
      </w:pPr>
      <w:r>
        <w:t xml:space="preserve">2.8. Непосредственно по окончании встречи работник, проводивший собеседование, заполняет графу </w:t>
      </w:r>
      <w:r>
        <w:t>"Комментарии работника отдела кадров" анкеты, где дает краткую характеристику соискателю (личностные качества, опыт в профессиональной сфере).</w:t>
      </w:r>
    </w:p>
    <w:p w:rsidR="00000000" w:rsidRDefault="006763D1">
      <w:pPr>
        <w:pStyle w:val="just"/>
      </w:pPr>
      <w:r>
        <w:t>2.9. При поиске кандидатов на должности специалистов и ИТР отдел кадров формирует предложение для руководителя по</w:t>
      </w:r>
      <w:r>
        <w:t>дразделения, нуждающегося в работнике, представляет данные кандидатов и дает им рекомендации (комментирует). Руководитель подразделения изучает данные кандидата и сообщает о заинтересованности в нем, определяет дату и время возможной встречи. В ином случае</w:t>
      </w:r>
      <w:r>
        <w:t xml:space="preserve"> анкета с указанием причин отказа возвращается в отдел кадров.</w:t>
      </w:r>
    </w:p>
    <w:p w:rsidR="00000000" w:rsidRDefault="006763D1">
      <w:pPr>
        <w:pStyle w:val="just"/>
      </w:pPr>
      <w:r>
        <w:t>2.10. Руководитель подразделения, нуждающегося в работнике, проводит отборочное собеседование.</w:t>
      </w:r>
    </w:p>
    <w:p w:rsidR="00000000" w:rsidRDefault="006763D1">
      <w:pPr>
        <w:pStyle w:val="just"/>
      </w:pPr>
      <w:r>
        <w:t>2.11. Руководитель подразделения в 3-дневный срок объявляет о результатах собеседования в отдел ка</w:t>
      </w:r>
      <w:r>
        <w:t>дров в письменном виде.</w:t>
      </w:r>
    </w:p>
    <w:p w:rsidR="00000000" w:rsidRDefault="006763D1">
      <w:pPr>
        <w:pStyle w:val="just"/>
      </w:pPr>
      <w:r>
        <w:t>2.12. При подборе кандидатов на позиции высшего и среднего управленческого персонала данные соискателей, прошедших отсеивающее собеседование, представляются начальнику отдела кадров.</w:t>
      </w:r>
    </w:p>
    <w:p w:rsidR="00000000" w:rsidRDefault="006763D1">
      <w:pPr>
        <w:pStyle w:val="just"/>
      </w:pPr>
      <w:r>
        <w:t>2.13. Начальник отдела кадров проводит отборочное</w:t>
      </w:r>
      <w:r>
        <w:t xml:space="preserve"> собеседование.</w:t>
      </w:r>
    </w:p>
    <w:p w:rsidR="00000000" w:rsidRDefault="006763D1">
      <w:pPr>
        <w:pStyle w:val="just"/>
      </w:pPr>
      <w:r>
        <w:t>2.14. Кандидаты, утвержденные на уровне начальника отдела кадров, проходят психологическое тестирование, если это необходимо (тесты подбираются для каждого соискателя индивидуально с учетом личностных особенностей, уровня вакантной должност</w:t>
      </w:r>
      <w:r>
        <w:t>и).</w:t>
      </w:r>
    </w:p>
    <w:p w:rsidR="00000000" w:rsidRDefault="006763D1">
      <w:pPr>
        <w:pStyle w:val="just"/>
      </w:pPr>
      <w:r>
        <w:t>2.15. Начальник отдела кадров представляет данные кандидатов руководителю организации (в случае подбора высшего управленческого персонала) или его заместителю по направлению (при поиске среднего управленческого персонала).</w:t>
      </w:r>
    </w:p>
    <w:p w:rsidR="00000000" w:rsidRDefault="006763D1">
      <w:pPr>
        <w:pStyle w:val="just"/>
      </w:pPr>
      <w:r>
        <w:t>2.16. Начальник отдела кадров</w:t>
      </w:r>
      <w:r>
        <w:t xml:space="preserve"> присутствует на отборочном собеседовании с кандидатами уровня высшего и среднего управленческого персонала.</w:t>
      </w:r>
    </w:p>
    <w:p w:rsidR="00000000" w:rsidRDefault="006763D1">
      <w:pPr>
        <w:pStyle w:val="just"/>
      </w:pPr>
      <w:r>
        <w:t>2.17. Результаты собеседования доводятся до кандидата в пятидневный срок.</w:t>
      </w:r>
    </w:p>
    <w:p w:rsidR="00000000" w:rsidRDefault="006763D1">
      <w:pPr>
        <w:pStyle w:val="just"/>
      </w:pPr>
      <w:r>
        <w:t>2.18. Если кандидат по ряду причин не выдерживает конкурс, он заносится в</w:t>
      </w:r>
      <w:r>
        <w:t xml:space="preserve"> банк данных соискателей.</w:t>
      </w:r>
    </w:p>
    <w:p w:rsidR="00000000" w:rsidRDefault="006763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63D1">
      <w:pPr>
        <w:pStyle w:val="just"/>
      </w:pPr>
      <w:r>
        <w:t>Начальник отдела кадров:</w:t>
      </w:r>
    </w:p>
    <w:p w:rsidR="00000000" w:rsidRDefault="006763D1">
      <w:pPr>
        <w:pStyle w:val="just"/>
      </w:pPr>
      <w:r>
        <w:t>_____________/__________</w:t>
      </w:r>
    </w:p>
    <w:p w:rsidR="00000000" w:rsidRDefault="006763D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763D1">
      <w:pPr>
        <w:pStyle w:val="just"/>
      </w:pPr>
      <w:r>
        <w:t>С данным Положением ознакомлен(а) ___________/____________/</w:t>
      </w:r>
    </w:p>
    <w:p w:rsidR="00000000" w:rsidRDefault="006763D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https://порядокправа.рф/obrazecy/polozhenie_o_podbore_kandidatov_na_vakantnye_dolzhnosti_rekrutment.htm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D1"/>
    <w:rsid w:val="006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6C35323-9649-478E-87CF-B656CD48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podbore_kandidatov_na_vakantnye_dolzhnosti_rekrutmen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подборе кандидатов на вакантные должности (рекрутмент)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2022-08-15T04:12:00Z</dcterms:created>
  <dcterms:modified xsi:type="dcterms:W3CDTF">2022-08-15T04:12:00Z</dcterms:modified>
</cp:coreProperties>
</file>