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54D5">
      <w:pPr>
        <w:pStyle w:val="1"/>
        <w:rPr>
          <w:rFonts w:eastAsia="Times New Roman"/>
        </w:rPr>
      </w:pPr>
      <w:r>
        <w:rPr>
          <w:rFonts w:eastAsia="Times New Roman"/>
        </w:rPr>
        <w:t>Показатели служебной деятельности государственного гражданского служащего Федеральной службы судебных приставов, на которого возложены обязанности по проведению предварительного расследования в форме дознания</w:t>
      </w:r>
    </w:p>
    <w:p w:rsidR="00000000" w:rsidRDefault="00DD54D5">
      <w:pPr>
        <w:pStyle w:val="right"/>
      </w:pPr>
      <w:r>
        <w:t>Приложение N 7 к Положению о Всероссийском конкурсе на звания "Лучший судебный пристав-исполнитель ФССП России", "Лучший судебный пристав-исполнитель ФССП России, осуществляющий розыск", "Лучший судебный пристав по обеспечению установленного порядка деятел</w:t>
      </w:r>
      <w:r>
        <w:t>ьности судов ФССП России"</w:t>
      </w:r>
    </w:p>
    <w:p w:rsidR="00000000" w:rsidRDefault="00DD54D5">
      <w:pPr>
        <w:pStyle w:val="right"/>
        <w:spacing w:after="240" w:afterAutospacing="0"/>
      </w:pPr>
      <w:r>
        <w:t xml:space="preserve">и "Лучший дознаватель ФССП России" </w:t>
      </w:r>
    </w:p>
    <w:p w:rsidR="00000000" w:rsidRDefault="00DD54D5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ПОКАЗАТЕЛИ СЛУЖЕБНОЙ ДЕЯТЕЛЬНОСТИ ГОСУДАРСТВЕННОГО ГРАЖДАНСКОГО СЛУЖАЩЕГО ФЕДЕРАЛЬНОЙ СЛУЖБЫ СУДЕБНЫХ ПРИСТАВОВ, НА КОТОРОГО ВОЗЛОЖЕНЫ ОБЯЗАННОСТИ ПО ПРОВЕДЕНИЮ ПРЕДВАРИТЕЛЬНОГО РАССЛЕДОВАНИЯ В </w:t>
      </w:r>
      <w:r>
        <w:rPr>
          <w:rFonts w:eastAsia="Times New Roman"/>
        </w:rPr>
        <w:t>ФОРМЕ ДОЗНАНИЯ</w:t>
      </w:r>
    </w:p>
    <w:p w:rsidR="00000000" w:rsidRDefault="00DD54D5">
      <w:pPr>
        <w:pStyle w:val="HTML"/>
      </w:pPr>
      <w:r>
        <w:t>---------------------------------------------------------------------------</w:t>
      </w:r>
    </w:p>
    <w:p w:rsidR="00000000" w:rsidRDefault="00DD54D5">
      <w:pPr>
        <w:pStyle w:val="HTML"/>
      </w:pPr>
      <w:r>
        <w:t>¦ N ¦     Наименование показателя        ¦Среднее зна- ¦Показатель¦Оценка ¦</w:t>
      </w:r>
    </w:p>
    <w:p w:rsidR="00000000" w:rsidRDefault="00DD54D5">
      <w:pPr>
        <w:pStyle w:val="HTML"/>
      </w:pPr>
      <w:r>
        <w:t>¦п/п¦           деятельности             ¦чение по тер-¦участника ¦   в   ¦</w:t>
      </w:r>
    </w:p>
    <w:p w:rsidR="00000000" w:rsidRDefault="00DD54D5">
      <w:pPr>
        <w:pStyle w:val="HTML"/>
      </w:pPr>
      <w:r>
        <w:t xml:space="preserve">¦   ¦        </w:t>
      </w:r>
      <w:r>
        <w:t xml:space="preserve">                            ¦риториальному¦ конкурса ¦баллах ¦</w:t>
      </w:r>
    </w:p>
    <w:p w:rsidR="00000000" w:rsidRDefault="00DD54D5">
      <w:pPr>
        <w:pStyle w:val="HTML"/>
      </w:pPr>
      <w:r>
        <w:t>¦   ¦                                    ¦органу ФССП  ¦          ¦       ¦</w:t>
      </w:r>
    </w:p>
    <w:p w:rsidR="00000000" w:rsidRDefault="00DD54D5">
      <w:pPr>
        <w:pStyle w:val="HTML"/>
      </w:pPr>
      <w:r>
        <w:t>¦   ¦                                    ¦России       ¦          ¦       ¦</w:t>
      </w:r>
    </w:p>
    <w:p w:rsidR="00000000" w:rsidRDefault="00DD54D5">
      <w:pPr>
        <w:pStyle w:val="HTML"/>
      </w:pPr>
      <w:r>
        <w:t>+---+------------------------------------</w:t>
      </w:r>
      <w:r>
        <w:t>+-------------+----------+-------+</w:t>
      </w:r>
    </w:p>
    <w:p w:rsidR="00000000" w:rsidRDefault="00DD54D5">
      <w:pPr>
        <w:pStyle w:val="HTML"/>
      </w:pPr>
      <w:r>
        <w:t>¦1  ¦Показатель из Расширенного перечня  ¦             ¦          ¦       ¦</w:t>
      </w:r>
    </w:p>
    <w:p w:rsidR="00000000" w:rsidRDefault="00DD54D5">
      <w:pPr>
        <w:pStyle w:val="HTML"/>
      </w:pPr>
      <w:r>
        <w:t>¦   ¦показателей деятельности на ____ год¦             ¦          ¦       ¦</w:t>
      </w:r>
    </w:p>
    <w:p w:rsidR="00000000" w:rsidRDefault="00DD54D5">
      <w:pPr>
        <w:pStyle w:val="HTML"/>
      </w:pPr>
      <w:r>
        <w:t>+---+------------------------------------+-------------+----------+--</w:t>
      </w:r>
      <w:r>
        <w:t>-----+</w:t>
      </w:r>
    </w:p>
    <w:p w:rsidR="00000000" w:rsidRDefault="00DD54D5">
      <w:pPr>
        <w:pStyle w:val="HTML"/>
      </w:pPr>
      <w:r>
        <w:t>¦2  ¦Показатель из Расширенного перечня  ¦             ¦          ¦       ¦</w:t>
      </w:r>
    </w:p>
    <w:p w:rsidR="00000000" w:rsidRDefault="00DD54D5">
      <w:pPr>
        <w:pStyle w:val="HTML"/>
      </w:pPr>
      <w:r>
        <w:t>¦   ¦показателей деятельности на ____ год¦             ¦          ¦       ¦</w:t>
      </w:r>
    </w:p>
    <w:p w:rsidR="00000000" w:rsidRDefault="00DD54D5">
      <w:pPr>
        <w:pStyle w:val="HTML"/>
      </w:pPr>
      <w:r>
        <w:t>+---+------------------------------------+-------------+----------+-------+</w:t>
      </w:r>
    </w:p>
    <w:p w:rsidR="00000000" w:rsidRDefault="00DD54D5">
      <w:pPr>
        <w:pStyle w:val="HTML"/>
      </w:pPr>
      <w:r>
        <w:t>¦3  ¦Показатель из Ра</w:t>
      </w:r>
      <w:r>
        <w:t>сширенного перечня  ¦             ¦          ¦       ¦</w:t>
      </w:r>
    </w:p>
    <w:p w:rsidR="00000000" w:rsidRDefault="00DD54D5">
      <w:pPr>
        <w:pStyle w:val="HTML"/>
      </w:pPr>
      <w:r>
        <w:t>¦   ¦показателей деятельности на ____ год¦             ¦          ¦       ¦</w:t>
      </w:r>
    </w:p>
    <w:p w:rsidR="00000000" w:rsidRDefault="00DD54D5">
      <w:pPr>
        <w:pStyle w:val="HTML"/>
      </w:pPr>
      <w:r>
        <w:t>+---+------------------------------------+-------------+----------+-------+</w:t>
      </w:r>
    </w:p>
    <w:p w:rsidR="00000000" w:rsidRDefault="00DD54D5">
      <w:pPr>
        <w:pStyle w:val="HTML"/>
      </w:pPr>
      <w:r>
        <w:t xml:space="preserve">¦4  ¦Показатель из Расширенного перечня  ¦       </w:t>
      </w:r>
      <w:r>
        <w:t xml:space="preserve">      ¦          ¦       ¦</w:t>
      </w:r>
    </w:p>
    <w:p w:rsidR="00000000" w:rsidRDefault="00DD54D5">
      <w:pPr>
        <w:pStyle w:val="HTML"/>
      </w:pPr>
      <w:r>
        <w:t>¦   ¦показателей деятельности на ____ год¦             ¦          ¦       ¦</w:t>
      </w:r>
    </w:p>
    <w:p w:rsidR="00000000" w:rsidRDefault="00DD54D5">
      <w:pPr>
        <w:pStyle w:val="HTML"/>
      </w:pPr>
      <w:r>
        <w:t>+---+------------------------------------+-------------+----------+-------+</w:t>
      </w:r>
    </w:p>
    <w:p w:rsidR="00000000" w:rsidRDefault="00DD54D5">
      <w:pPr>
        <w:pStyle w:val="HTML"/>
      </w:pPr>
      <w:r>
        <w:t>+---+------------------------------------+-------------+----------+-------+</w:t>
      </w:r>
    </w:p>
    <w:p w:rsidR="00000000" w:rsidRDefault="00DD54D5">
      <w:pPr>
        <w:pStyle w:val="HTML"/>
      </w:pPr>
      <w:r>
        <w:t>+</w:t>
      </w:r>
      <w:r>
        <w:t>---+------------------------------------+-------------+----------+-------+</w:t>
      </w:r>
    </w:p>
    <w:p w:rsidR="00000000" w:rsidRDefault="00DD54D5">
      <w:pPr>
        <w:pStyle w:val="HTML"/>
      </w:pPr>
      <w:r>
        <w:t>+---+------------------------------------+-------------+----------+-------+</w:t>
      </w:r>
    </w:p>
    <w:p w:rsidR="00000000" w:rsidRDefault="00DD54D5">
      <w:pPr>
        <w:pStyle w:val="HTML"/>
      </w:pPr>
      <w:r>
        <w:t>+---+------------------------------------+-------------+----------+-------+</w:t>
      </w:r>
    </w:p>
    <w:p w:rsidR="00000000" w:rsidRDefault="00DD54D5">
      <w:pPr>
        <w:pStyle w:val="HTML"/>
      </w:pPr>
      <w:r>
        <w:t>¦   ¦Итоговая оценка служебно</w:t>
      </w:r>
      <w:r>
        <w:t>й деятельности (в баллах)            ¦       ¦</w:t>
      </w:r>
    </w:p>
    <w:p w:rsidR="00000000" w:rsidRDefault="00DD54D5">
      <w:pPr>
        <w:pStyle w:val="HTML"/>
      </w:pPr>
      <w:r>
        <w:t>----+-------------------------------------------------------------+--------</w:t>
      </w:r>
    </w:p>
    <w:p w:rsidR="00000000" w:rsidRDefault="00DD5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4D5">
      <w:pPr>
        <w:pStyle w:val="just"/>
      </w:pPr>
      <w:r>
        <w:lastRenderedPageBreak/>
        <w:t>Примечание: оценка участника конкурса по отдельному показателю служебной деятельности рассчитывается по формуле:</w:t>
      </w:r>
    </w:p>
    <w:p w:rsidR="00000000" w:rsidRDefault="00DD5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4D5">
      <w:pPr>
        <w:pStyle w:val="3"/>
        <w:rPr>
          <w:rFonts w:eastAsia="Times New Roman"/>
        </w:rPr>
      </w:pPr>
      <w:r>
        <w:rPr>
          <w:rFonts w:eastAsia="Times New Roman"/>
        </w:rPr>
        <w:t>N = 100 х (b + 1) / (c + 1) - 100,</w:t>
      </w:r>
    </w:p>
    <w:p w:rsidR="00000000" w:rsidRDefault="00DD54D5">
      <w:pPr>
        <w:pStyle w:val="just"/>
      </w:pPr>
      <w:r>
        <w:t>где:</w:t>
      </w:r>
    </w:p>
    <w:p w:rsidR="00000000" w:rsidRDefault="00DD54D5">
      <w:pPr>
        <w:pStyle w:val="just"/>
      </w:pPr>
      <w:r>
        <w:t>N - оценка в баллах с точностью до второго знака после запятой,</w:t>
      </w:r>
    </w:p>
    <w:p w:rsidR="00000000" w:rsidRDefault="00DD54D5">
      <w:pPr>
        <w:pStyle w:val="just"/>
      </w:pPr>
      <w:r>
        <w:t>b - значение данного показателя, дости</w:t>
      </w:r>
      <w:r>
        <w:t>гнутое участником Конкурса,</w:t>
      </w:r>
    </w:p>
    <w:p w:rsidR="00000000" w:rsidRDefault="00DD54D5">
      <w:pPr>
        <w:pStyle w:val="just"/>
      </w:pPr>
      <w:r>
        <w:t>c - среднее значение данного показателя в данном территориальном органе ФССП России.</w:t>
      </w:r>
    </w:p>
    <w:p w:rsidR="00000000" w:rsidRDefault="00DD54D5">
      <w:pPr>
        <w:pStyle w:val="just"/>
      </w:pPr>
      <w:r>
        <w:t xml:space="preserve">Для определения итоговой оценки из суммы баллов по показателям, прогнозные значения которых должны быть достигнуты, вычитается сумма баллов по </w:t>
      </w:r>
      <w:r>
        <w:t>показателям, прогнозные значения которых не должны превышаться.</w:t>
      </w:r>
    </w:p>
    <w:p w:rsidR="00000000" w:rsidRDefault="00DD5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4D5">
      <w:pPr>
        <w:pStyle w:val="right"/>
      </w:pPr>
      <w:r>
        <w:t>Источник - Приказ ФССП России от 08.02.2013 № 40</w:t>
      </w:r>
    </w:p>
    <w:p w:rsidR="00000000" w:rsidRDefault="00DD54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https://порядокправа.рф/obrazecy/pokazateli_sluzhebnoj_deyatelnosti_gosudarstvennogo_grazhdanskogo_sluzhashhego_federalnoj_sluzhby_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sudebny.htm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D5"/>
    <w:rsid w:val="00D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A30F0FC-7BDC-4ECC-B22A-D681E068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sluzhebnoj_deyatelnosti_gosudarstvennogo_grazhdanskogo_sluzhashhego_federalnoj_sluzhby_sudeb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служебной деятельности государственного гражданского служащего Федеральной службы судебных приставов, на которого возложены обязанности по проведению предварительного расследования в форме дознания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2022-08-14T17:47:00Z</dcterms:created>
  <dcterms:modified xsi:type="dcterms:W3CDTF">2022-08-14T17:47:00Z</dcterms:modified>
</cp:coreProperties>
</file>