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6209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Показатели для расчета норматива бюджетной обеспеченности, применяемого при составлении </w:t>
      </w:r>
      <w:r>
        <w:rPr>
          <w:rFonts w:eastAsia="Times New Roman"/>
        </w:rPr>
        <w:t>прогноза бюджета муниципальных образований Московской области в системе жилищно-коммунального хозяйства по муниципальному образованию. Форма № 6.1</w:t>
      </w:r>
    </w:p>
    <w:p w:rsidR="00000000" w:rsidRDefault="00CB6209">
      <w:pPr>
        <w:pStyle w:val="right"/>
      </w:pPr>
      <w:r>
        <w:t>Приложение 6 к Распоряжению Министерства экономики Московской области от 4 февраля 2004 г. N 2-РМ</w:t>
      </w:r>
    </w:p>
    <w:p w:rsidR="00000000" w:rsidRDefault="00CB62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209">
      <w:pPr>
        <w:pStyle w:val="right"/>
      </w:pPr>
      <w:r>
        <w:t>Форма 6.1</w:t>
      </w:r>
    </w:p>
    <w:p w:rsidR="00000000" w:rsidRDefault="00CB62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209">
      <w:pPr>
        <w:pStyle w:val="HTML"/>
      </w:pPr>
      <w:r>
        <w:t xml:space="preserve">               ПОКАЗАТЕЛИ ДЛЯ РАСЧЕТА НОРМАТИВА БЮДЖЕТНОЙ</w:t>
      </w:r>
    </w:p>
    <w:p w:rsidR="00000000" w:rsidRDefault="00CB6209">
      <w:pPr>
        <w:pStyle w:val="HTML"/>
      </w:pPr>
      <w:r>
        <w:t>ОБЕСПЕЧЕННОСТИ, ПРИМЕНЯЕМОГО ПРИ СОСТАВЛЕНИИ ПРОГНОЗА</w:t>
      </w:r>
    </w:p>
    <w:p w:rsidR="00000000" w:rsidRDefault="00CB6209">
      <w:pPr>
        <w:pStyle w:val="HTML"/>
      </w:pPr>
      <w:r>
        <w:t>БЮДЖЕТА МУНИЦИПАЛЬНЫХ ОБРАЗОВАНИЙ МОСКОВСКОЙ ОБЛАСТИ</w:t>
      </w:r>
    </w:p>
    <w:p w:rsidR="00000000" w:rsidRDefault="00CB6209">
      <w:pPr>
        <w:pStyle w:val="HTML"/>
      </w:pPr>
      <w:r>
        <w:t>В СИСТЕМЕ ЖИЛИЩНО-КОММУНАЛЬНОГО ХОЗЯЙСТВА НА 200_ Г.</w:t>
      </w:r>
    </w:p>
    <w:p w:rsidR="00000000" w:rsidRDefault="00CB6209">
      <w:pPr>
        <w:pStyle w:val="HTML"/>
      </w:pPr>
      <w:r>
        <w:t>ПО МУНИЦИПАЛЬНОМУ ОБРАЗОВАНИЮ _______</w:t>
      </w:r>
      <w:r>
        <w:t>________________</w:t>
      </w:r>
    </w:p>
    <w:p w:rsidR="00000000" w:rsidRDefault="00CB6209">
      <w:pPr>
        <w:pStyle w:val="HTML"/>
      </w:pPr>
    </w:p>
    <w:p w:rsidR="00000000" w:rsidRDefault="00CB6209">
      <w:pPr>
        <w:pStyle w:val="HTML"/>
      </w:pPr>
      <w:r>
        <w:t>-------------------------------------------------------------------------------------</w:t>
      </w:r>
    </w:p>
    <w:p w:rsidR="00000000" w:rsidRDefault="00CB6209">
      <w:pPr>
        <w:pStyle w:val="HTML"/>
      </w:pPr>
      <w:r>
        <w:t>¦Наименование показателей                                   ¦Единица    ¦Значение   ¦</w:t>
      </w:r>
    </w:p>
    <w:p w:rsidR="00000000" w:rsidRDefault="00CB6209">
      <w:pPr>
        <w:pStyle w:val="HTML"/>
      </w:pPr>
      <w:r>
        <w:t>¦                                                           ¦измер</w:t>
      </w:r>
      <w:r>
        <w:t>ения  ¦показателей¦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                              1                            ¦     2     ¦     3     ¦</w:t>
      </w:r>
    </w:p>
    <w:p w:rsidR="00000000" w:rsidRDefault="00CB6209">
      <w:pPr>
        <w:pStyle w:val="HTML"/>
      </w:pPr>
      <w:r>
        <w:t>+-----------------------------------------------------------+---</w:t>
      </w:r>
      <w:r>
        <w:t>--------+-----------+</w:t>
      </w:r>
    </w:p>
    <w:p w:rsidR="00000000" w:rsidRDefault="00CB6209">
      <w:pPr>
        <w:pStyle w:val="HTML"/>
      </w:pPr>
      <w:r>
        <w:t>¦1. Ремонт и содержание зеленых насаждений и малых          ¦           ¦           ¦</w:t>
      </w:r>
    </w:p>
    <w:p w:rsidR="00000000" w:rsidRDefault="00CB6209">
      <w:pPr>
        <w:pStyle w:val="HTML"/>
      </w:pPr>
      <w:r>
        <w:t>¦архитектурных форм  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</w:t>
      </w:r>
      <w:r>
        <w:t>----------+-----------+</w:t>
      </w:r>
    </w:p>
    <w:p w:rsidR="00000000" w:rsidRDefault="00CB6209">
      <w:pPr>
        <w:pStyle w:val="HTML"/>
      </w:pPr>
      <w:r>
        <w:t>¦1.1. Площадь застроенной территории населенных пунктов с   ¦тыс. га    ¦           ¦</w:t>
      </w:r>
    </w:p>
    <w:p w:rsidR="00000000" w:rsidRDefault="00CB6209">
      <w:pPr>
        <w:pStyle w:val="HTML"/>
      </w:pPr>
      <w:r>
        <w:t>¦учетом площади земли под жилой и общественно-деловой       ¦           ¦           ¦</w:t>
      </w:r>
    </w:p>
    <w:p w:rsidR="00000000" w:rsidRDefault="00CB6209">
      <w:pPr>
        <w:pStyle w:val="HTML"/>
      </w:pPr>
      <w:r>
        <w:t xml:space="preserve">¦застройкой, а также земель общего пользования в городских  </w:t>
      </w:r>
      <w:r>
        <w:t>¦           ¦           ¦</w:t>
      </w:r>
    </w:p>
    <w:p w:rsidR="00000000" w:rsidRDefault="00CB6209">
      <w:pPr>
        <w:pStyle w:val="HTML"/>
      </w:pPr>
      <w:r>
        <w:t>¦и сельских населенных пунктах                              ¦           ¦           ¦</w:t>
      </w:r>
    </w:p>
    <w:p w:rsidR="00000000" w:rsidRDefault="00CB6209">
      <w:pPr>
        <w:pStyle w:val="HTML"/>
      </w:pPr>
      <w:r>
        <w:lastRenderedPageBreak/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¦1.2. Количество зеленых насаждений и элементов малых     </w:t>
      </w:r>
      <w:r>
        <w:t xml:space="preserve">  ¦           ¦           ¦</w:t>
      </w:r>
    </w:p>
    <w:p w:rsidR="00000000" w:rsidRDefault="00CB6209">
      <w:pPr>
        <w:pStyle w:val="HTML"/>
      </w:pPr>
      <w:r>
        <w:t>¦архитектурных сооружений по видам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¦1.2.1. Деревья                                        </w:t>
      </w:r>
      <w:r>
        <w:t xml:space="preserve">     ¦шт.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¦1.2.2. Кустарник                                           ¦шт.        ¦           ¦</w:t>
      </w:r>
    </w:p>
    <w:p w:rsidR="00000000" w:rsidRDefault="00CB6209">
      <w:pPr>
        <w:pStyle w:val="HTML"/>
      </w:pPr>
      <w:r>
        <w:t>+----------------------------------------------------</w:t>
      </w:r>
      <w:r>
        <w:t>-------+-----------+-----------+</w:t>
      </w:r>
    </w:p>
    <w:p w:rsidR="00000000" w:rsidRDefault="00CB6209">
      <w:pPr>
        <w:pStyle w:val="HTML"/>
      </w:pPr>
      <w:r>
        <w:t>¦1.2.3. Дорожки с усовершенствованным (включая с грунтовым) ¦кв. м      ¦           ¦</w:t>
      </w:r>
    </w:p>
    <w:p w:rsidR="00000000" w:rsidRDefault="00CB6209">
      <w:pPr>
        <w:pStyle w:val="HTML"/>
      </w:pPr>
      <w:r>
        <w:t>¦покрытием           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</w:t>
      </w:r>
      <w:r>
        <w:t>---------+-----------+-----------+</w:t>
      </w:r>
    </w:p>
    <w:p w:rsidR="00000000" w:rsidRDefault="00CB6209">
      <w:pPr>
        <w:pStyle w:val="HTML"/>
      </w:pPr>
      <w:r>
        <w:t>¦1.2.4. Скамьи                                              ¦шт.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¦1.2.5. Урны                                     </w:t>
      </w:r>
      <w:r>
        <w:t xml:space="preserve">           ¦шт.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¦1.2.6. Цветники                                            ¦кв. м      ¦           ¦</w:t>
      </w:r>
    </w:p>
    <w:p w:rsidR="00000000" w:rsidRDefault="00CB6209">
      <w:pPr>
        <w:pStyle w:val="HTML"/>
      </w:pPr>
      <w:r>
        <w:t>+----------------------------------------------</w:t>
      </w:r>
      <w:r>
        <w:t>-------------+-----------+-----------+</w:t>
      </w:r>
    </w:p>
    <w:p w:rsidR="00000000" w:rsidRDefault="00CB6209">
      <w:pPr>
        <w:pStyle w:val="HTML"/>
      </w:pPr>
      <w:r>
        <w:t>¦1.2.7. Газоны                                              ¦кв. м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¦1.2.8. Другое (указать)                     </w:t>
      </w:r>
      <w:r>
        <w:t xml:space="preserve">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¦2. Уличное освещение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</w:t>
      </w:r>
      <w:r>
        <w:t>-----------------+-----------+-----------+</w:t>
      </w:r>
    </w:p>
    <w:p w:rsidR="00000000" w:rsidRDefault="00CB6209">
      <w:pPr>
        <w:pStyle w:val="HTML"/>
      </w:pPr>
      <w:r>
        <w:t>¦2.1. Средняя мощность ламп уличного освещения              ¦кВт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¦2.2. Плотность светильников уличного осв</w:t>
      </w:r>
      <w:r>
        <w:t>ещения             ¦шт./га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¦2.3. Количество уличных светильников, всего                ¦шт.        ¦           ¦</w:t>
      </w:r>
    </w:p>
    <w:p w:rsidR="00000000" w:rsidRDefault="00CB6209">
      <w:pPr>
        <w:pStyle w:val="HTML"/>
      </w:pPr>
      <w:r>
        <w:t>+--------------------------------------</w:t>
      </w:r>
      <w:r>
        <w:t>---------------------+-----------+-----------+</w:t>
      </w:r>
    </w:p>
    <w:p w:rsidR="00000000" w:rsidRDefault="00CB6209">
      <w:pPr>
        <w:pStyle w:val="HTML"/>
      </w:pPr>
      <w:r>
        <w:t>¦В том числе: с двумя и более лампами                       ¦шт.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¦3. Содержание мест захоронения      </w:t>
      </w:r>
      <w:r>
        <w:t xml:space="preserve">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¦3.1. Площадь кладбищ, всего                                ¦га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¦3.1.1. Убираемая площадь кладбищ - летняя                  ¦га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</w:t>
      </w:r>
      <w:r>
        <w:t>+</w:t>
      </w:r>
    </w:p>
    <w:p w:rsidR="00000000" w:rsidRDefault="00CB6209">
      <w:pPr>
        <w:pStyle w:val="HTML"/>
      </w:pPr>
      <w:r>
        <w:t>¦3.1.2. Убираемая от снега площадь дорог и аллей на         ¦га         ¦           ¦</w:t>
      </w:r>
    </w:p>
    <w:p w:rsidR="00000000" w:rsidRDefault="00CB6209">
      <w:pPr>
        <w:pStyle w:val="HTML"/>
      </w:pPr>
      <w:r>
        <w:t>¦территории кладбищ  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</w:t>
      </w:r>
      <w:r>
        <w:t>--+</w:t>
      </w:r>
    </w:p>
    <w:p w:rsidR="00000000" w:rsidRDefault="00CB6209">
      <w:pPr>
        <w:pStyle w:val="HTML"/>
      </w:pPr>
      <w:r>
        <w:t>¦3.2. Годовая норма накопления мусора                       ¦куб. м/га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¦3.3. Среднее количество дней работы снегоуборочной техники ¦           ¦       </w:t>
      </w:r>
      <w:r>
        <w:t xml:space="preserve">    ¦</w:t>
      </w:r>
    </w:p>
    <w:p w:rsidR="00000000" w:rsidRDefault="00CB6209">
      <w:pPr>
        <w:pStyle w:val="HTML"/>
      </w:pPr>
      <w:r>
        <w:t>¦в текущем году      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¦3.4. Тариф на вывоз ТБО без НДС                            ¦руб./куб. м¦     </w:t>
      </w:r>
      <w:r>
        <w:t xml:space="preserve">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¦3.5. Стоимость одного машиночаса работы снегоуборочной     ¦руб./час   ¦           ¦</w:t>
      </w:r>
    </w:p>
    <w:p w:rsidR="00000000" w:rsidRDefault="00CB6209">
      <w:pPr>
        <w:pStyle w:val="HTML"/>
      </w:pPr>
      <w:r>
        <w:t xml:space="preserve">¦техники                                                    ¦           ¦   </w:t>
      </w:r>
      <w:r>
        <w:t xml:space="preserve">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¦3.6. Часовая производительность снегоуборочной техники     ¦тыс. кв.   ¦           ¦</w:t>
      </w:r>
    </w:p>
    <w:p w:rsidR="00000000" w:rsidRDefault="00CB6209">
      <w:pPr>
        <w:pStyle w:val="HTML"/>
      </w:pPr>
      <w:r>
        <w:t xml:space="preserve">¦                                                           ¦м/час      ¦ </w:t>
      </w:r>
      <w:r>
        <w:t xml:space="preserve">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¦3.7. Балансовая стоимость основных фондов кладбищ          ¦тыс. руб.  ¦           ¦</w:t>
      </w:r>
    </w:p>
    <w:p w:rsidR="00000000" w:rsidRDefault="00CB6209">
      <w:pPr>
        <w:pStyle w:val="HTML"/>
      </w:pPr>
      <w:r>
        <w:t>+-----------------------------------------------------------+-----------</w:t>
      </w:r>
      <w:r>
        <w:t>+-----------+</w:t>
      </w:r>
    </w:p>
    <w:p w:rsidR="00000000" w:rsidRDefault="00CB6209">
      <w:pPr>
        <w:pStyle w:val="HTML"/>
      </w:pPr>
      <w:r>
        <w:t>¦3.8. Численность работников (фактическая/нормативная)      ¦чел.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¦В том числе:                                               ¦чел.     </w:t>
      </w:r>
      <w:r>
        <w:t xml:space="preserve">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 - основных производственных рабочих                       ¦чел.       ¦           ¦</w:t>
      </w:r>
    </w:p>
    <w:p w:rsidR="00000000" w:rsidRDefault="00CB6209">
      <w:pPr>
        <w:pStyle w:val="HTML"/>
      </w:pPr>
      <w:r>
        <w:t>+-----------------------------------------------------------+-------</w:t>
      </w:r>
      <w:r>
        <w:t>----+-----------+</w:t>
      </w:r>
    </w:p>
    <w:p w:rsidR="00000000" w:rsidRDefault="00CB6209">
      <w:pPr>
        <w:pStyle w:val="HTML"/>
      </w:pPr>
      <w:r>
        <w:t>¦ - рабочих по ремонту оборудования                         ¦чел.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 - цеховых, включая рабочих по эксплуатации (водителей,    ¦чел.       ¦           ¦</w:t>
      </w:r>
    </w:p>
    <w:p w:rsidR="00000000" w:rsidRDefault="00CB6209">
      <w:pPr>
        <w:pStyle w:val="HTML"/>
      </w:pPr>
      <w:r>
        <w:t xml:space="preserve">¦машинистов) и техническому обслуживанию (ремонтников)      ¦           ¦           </w:t>
      </w:r>
      <w:r>
        <w:t>¦</w:t>
      </w:r>
    </w:p>
    <w:p w:rsidR="00000000" w:rsidRDefault="00CB6209">
      <w:pPr>
        <w:pStyle w:val="HTML"/>
      </w:pPr>
      <w:r>
        <w:t>¦транспортных средств, строительных и специальных машин и   ¦           ¦           ¦</w:t>
      </w:r>
    </w:p>
    <w:p w:rsidR="00000000" w:rsidRDefault="00CB6209">
      <w:pPr>
        <w:pStyle w:val="HTML"/>
      </w:pPr>
      <w:r>
        <w:t>¦механизмов            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</w:t>
      </w:r>
      <w:r>
        <w:t>--+</w:t>
      </w:r>
    </w:p>
    <w:p w:rsidR="00000000" w:rsidRDefault="00CB6209">
      <w:pPr>
        <w:pStyle w:val="HTML"/>
      </w:pPr>
      <w:r>
        <w:t>¦ - инженерно-технические работники и административно-      ¦чел.       ¦           ¦</w:t>
      </w:r>
    </w:p>
    <w:p w:rsidR="00000000" w:rsidRDefault="00CB6209">
      <w:pPr>
        <w:pStyle w:val="HTML"/>
      </w:pPr>
      <w:r>
        <w:t>¦управленческий персонал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</w:t>
      </w:r>
      <w:r>
        <w:t>----+</w:t>
      </w:r>
    </w:p>
    <w:p w:rsidR="00000000" w:rsidRDefault="00CB6209">
      <w:pPr>
        <w:pStyle w:val="HTML"/>
      </w:pPr>
      <w:r>
        <w:t>¦3.9. Затраты на материальные ресурсы                       ¦тыс. руб.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¦3.10. Затраты на оплату вывоза мусора                      ¦тыс. руб.  ¦     </w:t>
      </w:r>
      <w:r>
        <w:t xml:space="preserve">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¦3.11. Затраты на оплату труда работников по уходу за       ¦тыс. руб.  ¦           ¦</w:t>
      </w:r>
    </w:p>
    <w:p w:rsidR="00000000" w:rsidRDefault="00CB6209">
      <w:pPr>
        <w:pStyle w:val="HTML"/>
      </w:pPr>
      <w:r>
        <w:t xml:space="preserve">¦территорией кладбища                                       ¦           ¦   </w:t>
      </w:r>
      <w:r>
        <w:t xml:space="preserve">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¦3.12. Затраты на содержание мест захоронения               ¦тыс. руб.  ¦           ¦</w:t>
      </w:r>
    </w:p>
    <w:p w:rsidR="00000000" w:rsidRDefault="00CB6209">
      <w:pPr>
        <w:pStyle w:val="HTML"/>
      </w:pPr>
      <w:r>
        <w:t>+-----------------------------------------------------------+-----------+-</w:t>
      </w:r>
      <w:r>
        <w:t>----------+</w:t>
      </w:r>
    </w:p>
    <w:p w:rsidR="00000000" w:rsidRDefault="00CB6209">
      <w:pPr>
        <w:pStyle w:val="HTML"/>
      </w:pPr>
      <w:r>
        <w:t>¦3.13. Затраты на механизированную очистку проездов,        ¦тыс. руб.  ¦           ¦</w:t>
      </w:r>
    </w:p>
    <w:p w:rsidR="00000000" w:rsidRDefault="00CB6209">
      <w:pPr>
        <w:pStyle w:val="HTML"/>
      </w:pPr>
      <w:r>
        <w:t>¦осуществляемую сторонними организациями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</w:t>
      </w:r>
      <w:r>
        <w:t>+-----------+</w:t>
      </w:r>
    </w:p>
    <w:p w:rsidR="00000000" w:rsidRDefault="00CB6209">
      <w:pPr>
        <w:pStyle w:val="HTML"/>
      </w:pPr>
      <w:r>
        <w:t>¦4. Содержание колодцев                                 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¦4.1. Количество колодцев в сельских населенных пунктах     ¦шт.      </w:t>
      </w:r>
      <w:r>
        <w:t xml:space="preserve">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¦4.2. Количество колодцев, подлежащих очистке и дезинфекции ¦шт.        ¦           ¦</w:t>
      </w:r>
    </w:p>
    <w:p w:rsidR="00000000" w:rsidRDefault="00CB6209">
      <w:pPr>
        <w:pStyle w:val="HTML"/>
      </w:pPr>
      <w:r>
        <w:t>+-----------------------------------------------------------+-------</w:t>
      </w:r>
      <w:r>
        <w:t>----+-----------+</w:t>
      </w:r>
    </w:p>
    <w:p w:rsidR="00000000" w:rsidRDefault="00CB6209">
      <w:pPr>
        <w:pStyle w:val="HTML"/>
      </w:pPr>
      <w:r>
        <w:t>¦4.3. Количество колодцев, подлежащих капитальному ремонту  ¦шт.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>¦5. Содержание и ремонт городских дорог (межквартальных)    ¦           ¦           ¦</w:t>
      </w:r>
    </w:p>
    <w:p w:rsidR="00000000" w:rsidRDefault="00CB6209">
      <w:pPr>
        <w:pStyle w:val="HTML"/>
      </w:pPr>
      <w:r>
        <w:t>+-----------------------------------------------------------+-----------+-----------+</w:t>
      </w:r>
    </w:p>
    <w:p w:rsidR="00000000" w:rsidRDefault="00CB6209">
      <w:pPr>
        <w:pStyle w:val="HTML"/>
      </w:pPr>
      <w:r>
        <w:t xml:space="preserve">¦5.1. Площадь городских дорог (межквартальных)              ¦кв. м      ¦           </w:t>
      </w:r>
      <w:r>
        <w:t>¦</w:t>
      </w:r>
    </w:p>
    <w:p w:rsidR="00000000" w:rsidRDefault="00CB6209">
      <w:pPr>
        <w:pStyle w:val="HTML"/>
      </w:pPr>
      <w:r>
        <w:t>------------------------------------------------------------+-----------+------------</w:t>
      </w:r>
    </w:p>
    <w:p w:rsidR="00000000" w:rsidRDefault="00CB6209">
      <w:pPr>
        <w:pStyle w:val="HTML"/>
      </w:pPr>
    </w:p>
    <w:p w:rsidR="00000000" w:rsidRDefault="00CB6209">
      <w:pPr>
        <w:pStyle w:val="HTML"/>
      </w:pPr>
      <w:r>
        <w:t>Глава муниципального</w:t>
      </w:r>
    </w:p>
    <w:p w:rsidR="00000000" w:rsidRDefault="00CB6209">
      <w:pPr>
        <w:pStyle w:val="HTML"/>
      </w:pPr>
      <w:r>
        <w:t>образования             _________________    ____________</w:t>
      </w:r>
    </w:p>
    <w:p w:rsidR="00000000" w:rsidRDefault="00CB6209">
      <w:pPr>
        <w:pStyle w:val="HTML"/>
      </w:pPr>
      <w:r>
        <w:t>(Ф.И.О.)          (подпись)</w:t>
      </w:r>
    </w:p>
    <w:p w:rsidR="00000000" w:rsidRDefault="00CB6209">
      <w:pPr>
        <w:pStyle w:val="HTML"/>
      </w:pPr>
      <w:r>
        <w:t>М.П.</w:t>
      </w:r>
    </w:p>
    <w:p w:rsidR="00000000" w:rsidRDefault="00CB6209">
      <w:pPr>
        <w:pStyle w:val="HTML"/>
      </w:pPr>
    </w:p>
    <w:p w:rsidR="00000000" w:rsidRDefault="00CB6209">
      <w:pPr>
        <w:pStyle w:val="HTML"/>
      </w:pPr>
      <w:r>
        <w:t>Должностное лицо,</w:t>
      </w:r>
    </w:p>
    <w:p w:rsidR="00000000" w:rsidRDefault="00CB6209">
      <w:pPr>
        <w:pStyle w:val="HTML"/>
      </w:pPr>
      <w:r>
        <w:t>ответственное за</w:t>
      </w:r>
    </w:p>
    <w:p w:rsidR="00000000" w:rsidRDefault="00CB6209">
      <w:pPr>
        <w:pStyle w:val="HTML"/>
      </w:pPr>
      <w:r>
        <w:t xml:space="preserve">составление формы  </w:t>
      </w:r>
      <w:r>
        <w:t xml:space="preserve">  ________________  __________  ____________</w:t>
      </w:r>
    </w:p>
    <w:p w:rsidR="00000000" w:rsidRDefault="00CB6209">
      <w:pPr>
        <w:pStyle w:val="HTML"/>
      </w:pPr>
      <w:r>
        <w:t>(должность)      (Ф.И.О.)     (подпись)</w:t>
      </w:r>
    </w:p>
    <w:p w:rsidR="00000000" w:rsidRDefault="00CB6209">
      <w:pPr>
        <w:pStyle w:val="HTML"/>
      </w:pPr>
    </w:p>
    <w:p w:rsidR="00000000" w:rsidRDefault="00CB6209">
      <w:pPr>
        <w:pStyle w:val="HTML"/>
      </w:pPr>
      <w:r>
        <w:t>__________________ "____" ________ 20__ год</w:t>
      </w:r>
    </w:p>
    <w:p w:rsidR="00000000" w:rsidRDefault="00CB6209">
      <w:pPr>
        <w:pStyle w:val="HTML"/>
      </w:pPr>
      <w:r>
        <w:t>(номер контактного  (дата составления</w:t>
      </w:r>
    </w:p>
    <w:p w:rsidR="00000000" w:rsidRDefault="00CB6209">
      <w:pPr>
        <w:pStyle w:val="HTML"/>
      </w:pPr>
      <w:r>
        <w:t>телефона)            документа)</w:t>
      </w:r>
    </w:p>
    <w:p w:rsidR="00000000" w:rsidRDefault="00CB62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209">
      <w:pPr>
        <w:pStyle w:val="right"/>
      </w:pPr>
      <w:r>
        <w:t>Источник - Распоряжение Минэкономики МО от 04.02.2004 №</w:t>
      </w:r>
      <w:r>
        <w:t xml:space="preserve"> 2-РМ</w:t>
      </w:r>
    </w:p>
    <w:p w:rsidR="00000000" w:rsidRDefault="00CB62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https://порядокправа.рф/obrazecy/pokazateli_dlya_rascheta_normativa_byudzhetnoj_obespechennosti_primenyaemogo_pri_sostavlenii_prognoza_byud.htm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9"/>
    <w:rsid w:val="00C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4DC13B-2F0B-4C58-BB5A-A0F279C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lya_rascheta_normativa_byudzhetnoj_obespechennosti_primenyaemogo_pri_sostavlenii_prognoza_byu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для расчета норматива бюджетной обеспеченности, применяемого при составлении прогноза бюджета муниципальных образований Московской области в системе жилищно-коммунального хозяйства по муниципальному образованию. Форма № 6.1 -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2022-08-14T17:37:00Z</dcterms:created>
  <dcterms:modified xsi:type="dcterms:W3CDTF">2022-08-14T17:37:00Z</dcterms:modified>
</cp:coreProperties>
</file>