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B04F9">
      <w:pPr>
        <w:pStyle w:val="1"/>
        <w:rPr>
          <w:rFonts w:eastAsia="Times New Roman"/>
        </w:rPr>
      </w:pPr>
      <w:r>
        <w:rPr>
          <w:rFonts w:eastAsia="Times New Roman"/>
        </w:rPr>
        <w:t>Перечень технической документации, национальных стандартов и методических документов, необходимых для выполнения заявленных работ по разработке и производству средств защиты конфиденциальной информации</w:t>
      </w:r>
    </w:p>
    <w:p w:rsidR="00000000" w:rsidRDefault="00AB04F9">
      <w:pPr>
        <w:pStyle w:val="right"/>
      </w:pPr>
      <w:r>
        <w:t xml:space="preserve">Приложение N 4 к Административному регламенту Федеральной службы по техническому и экспортному контролю по предоставлению государственной услуги по лицензированию деятельности по разработке и производству средств защиты конфиденциальной информации </w:t>
      </w:r>
    </w:p>
    <w:p w:rsidR="00000000" w:rsidRDefault="00AB04F9">
      <w:pPr>
        <w:pStyle w:val="right"/>
      </w:pPr>
      <w:r>
        <w:t>Форма</w:t>
      </w:r>
    </w:p>
    <w:p w:rsidR="00000000" w:rsidRDefault="00AB04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4F9">
      <w:pPr>
        <w:pStyle w:val="HTML"/>
      </w:pPr>
      <w:r>
        <w:t xml:space="preserve">                                 Перечень</w:t>
      </w:r>
    </w:p>
    <w:p w:rsidR="00000000" w:rsidRDefault="00AB04F9">
      <w:pPr>
        <w:pStyle w:val="HTML"/>
      </w:pPr>
      <w:r>
        <w:t>технической документации, национальных</w:t>
      </w:r>
    </w:p>
    <w:p w:rsidR="00000000" w:rsidRDefault="00AB04F9">
      <w:pPr>
        <w:pStyle w:val="HTML"/>
      </w:pPr>
      <w:r>
        <w:t>стандартов и методических документов, имеющихся</w:t>
      </w:r>
    </w:p>
    <w:p w:rsidR="00000000" w:rsidRDefault="00AB04F9">
      <w:pPr>
        <w:pStyle w:val="HTML"/>
      </w:pPr>
      <w:r>
        <w:t>у ______________________________________________</w:t>
      </w:r>
    </w:p>
    <w:p w:rsidR="00000000" w:rsidRDefault="00AB04F9">
      <w:pPr>
        <w:pStyle w:val="HTML"/>
      </w:pPr>
      <w:r>
        <w:t>(наименование соискателя лицензии, лицензиата)</w:t>
      </w:r>
    </w:p>
    <w:p w:rsidR="00000000" w:rsidRDefault="00AB04F9">
      <w:pPr>
        <w:pStyle w:val="HTML"/>
      </w:pPr>
      <w:r>
        <w:t>и необходимых выполнения заявле</w:t>
      </w:r>
      <w:r>
        <w:t>нных работ по разработке</w:t>
      </w:r>
    </w:p>
    <w:p w:rsidR="00000000" w:rsidRDefault="00AB04F9">
      <w:pPr>
        <w:pStyle w:val="HTML"/>
      </w:pPr>
      <w:r>
        <w:t>и производству средств защиты конфиденциальной информации</w:t>
      </w:r>
    </w:p>
    <w:p w:rsidR="00000000" w:rsidRDefault="00AB04F9">
      <w:pPr>
        <w:pStyle w:val="HTML"/>
      </w:pPr>
    </w:p>
    <w:p w:rsidR="00000000" w:rsidRDefault="00AB04F9">
      <w:pPr>
        <w:pStyle w:val="HTML"/>
      </w:pPr>
      <w:r>
        <w:t>---------------------------------------------------------------------------</w:t>
      </w:r>
    </w:p>
    <w:p w:rsidR="00000000" w:rsidRDefault="00AB04F9">
      <w:pPr>
        <w:pStyle w:val="HTML"/>
      </w:pPr>
      <w:r>
        <w:t>¦ N ¦     Наименование и     ¦    Инвентарный    ¦Дополнительные сведения ¦</w:t>
      </w:r>
    </w:p>
    <w:p w:rsidR="00000000" w:rsidRDefault="00AB04F9">
      <w:pPr>
        <w:pStyle w:val="HTML"/>
      </w:pPr>
      <w:r>
        <w:t>¦п/п¦  реквизиты док</w:t>
      </w:r>
      <w:r>
        <w:t xml:space="preserve">умента   ¦  (учетный) номер  ¦           </w:t>
      </w:r>
      <w:r>
        <w:rPr>
          <w:vertAlign w:val="superscript"/>
        </w:rPr>
        <w:t>1</w:t>
      </w:r>
      <w:r>
        <w:t xml:space="preserve">            ¦</w:t>
      </w:r>
    </w:p>
    <w:p w:rsidR="00000000" w:rsidRDefault="00AB04F9">
      <w:pPr>
        <w:pStyle w:val="HTML"/>
      </w:pPr>
      <w:r>
        <w:t>+---+------------------------+-------------------+------------------------+</w:t>
      </w:r>
    </w:p>
    <w:p w:rsidR="00000000" w:rsidRDefault="00AB04F9">
      <w:pPr>
        <w:pStyle w:val="HTML"/>
      </w:pPr>
      <w:r>
        <w:t>¦ 1 ¦           2            ¦         3         ¦           4            ¦</w:t>
      </w:r>
    </w:p>
    <w:p w:rsidR="00000000" w:rsidRDefault="00AB04F9">
      <w:pPr>
        <w:pStyle w:val="HTML"/>
      </w:pPr>
      <w:r>
        <w:t>+---+------------------------+------------------</w:t>
      </w:r>
      <w:r>
        <w:t>-+------------------------+</w:t>
      </w:r>
    </w:p>
    <w:p w:rsidR="00000000" w:rsidRDefault="00AB04F9">
      <w:pPr>
        <w:pStyle w:val="HTML"/>
      </w:pPr>
      <w:r>
        <w:t>¦   ¦                        ¦                   ¦                        ¦</w:t>
      </w:r>
    </w:p>
    <w:p w:rsidR="00000000" w:rsidRDefault="00AB04F9">
      <w:pPr>
        <w:pStyle w:val="HTML"/>
      </w:pPr>
      <w:r>
        <w:t>+---+------------------------+-------------------+------------------------+</w:t>
      </w:r>
    </w:p>
    <w:p w:rsidR="00000000" w:rsidRDefault="00AB04F9">
      <w:pPr>
        <w:pStyle w:val="HTML"/>
      </w:pPr>
      <w:r>
        <w:t>¦   ¦                        ¦                   ¦                        ¦</w:t>
      </w:r>
    </w:p>
    <w:p w:rsidR="00000000" w:rsidRDefault="00AB04F9">
      <w:pPr>
        <w:pStyle w:val="HTML"/>
      </w:pPr>
      <w:r>
        <w:t>+---+------------------------+-------------------+------------------------+</w:t>
      </w:r>
    </w:p>
    <w:p w:rsidR="00000000" w:rsidRDefault="00AB04F9">
      <w:pPr>
        <w:pStyle w:val="HTML"/>
      </w:pPr>
      <w:r>
        <w:t>¦   ¦                        ¦                   ¦                        ¦</w:t>
      </w:r>
    </w:p>
    <w:p w:rsidR="00000000" w:rsidRDefault="00AB04F9">
      <w:pPr>
        <w:pStyle w:val="HTML"/>
      </w:pPr>
      <w:r>
        <w:t>----+------------------------+-------------------+-------------------------</w:t>
      </w:r>
    </w:p>
    <w:p w:rsidR="00000000" w:rsidRDefault="00AB04F9">
      <w:pPr>
        <w:pStyle w:val="HTML"/>
      </w:pPr>
    </w:p>
    <w:p w:rsidR="00000000" w:rsidRDefault="00AB04F9">
      <w:pPr>
        <w:pStyle w:val="HTML"/>
      </w:pPr>
      <w:r>
        <w:t>___________________________</w:t>
      </w:r>
      <w:r>
        <w:t>__________________________________________</w:t>
      </w:r>
    </w:p>
    <w:p w:rsidR="00000000" w:rsidRDefault="00AB04F9">
      <w:pPr>
        <w:pStyle w:val="HTML"/>
      </w:pPr>
      <w:r>
        <w:t>(Наименование должности руководителя соискателя лицензии, лицензиата)</w:t>
      </w:r>
    </w:p>
    <w:p w:rsidR="00000000" w:rsidRDefault="00AB04F9">
      <w:pPr>
        <w:pStyle w:val="HTML"/>
      </w:pPr>
    </w:p>
    <w:p w:rsidR="00000000" w:rsidRDefault="00AB04F9">
      <w:pPr>
        <w:pStyle w:val="HTML"/>
      </w:pPr>
      <w:r>
        <w:t>____________     _________________        ___________________________</w:t>
      </w:r>
    </w:p>
    <w:p w:rsidR="00000000" w:rsidRDefault="00AB04F9">
      <w:pPr>
        <w:pStyle w:val="HTML"/>
      </w:pPr>
      <w:r>
        <w:t xml:space="preserve">(дата)            (подпись)                </w:t>
      </w:r>
      <w:r>
        <w:t>(инициалы, фамилия)</w:t>
      </w:r>
    </w:p>
    <w:p w:rsidR="00000000" w:rsidRDefault="00AB04F9">
      <w:pPr>
        <w:pStyle w:val="HTML"/>
      </w:pPr>
    </w:p>
    <w:p w:rsidR="00000000" w:rsidRDefault="00AB04F9">
      <w:pPr>
        <w:pStyle w:val="HTML"/>
      </w:pPr>
      <w:r>
        <w:t>М.П.</w:t>
      </w:r>
    </w:p>
    <w:p w:rsidR="00000000" w:rsidRDefault="00AB04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4F9">
      <w:pPr>
        <w:pStyle w:val="sel"/>
        <w:divId w:val="598611460"/>
      </w:pPr>
      <w:r>
        <w:t>1 В перечень вносятся документы, имеющиеся у соискателя лицензии (лицензиата), а также документы, которые предоставлены другим юридическим лицом на основании имеющегося договора аренды (договора безвозмездного пользования). Рекви</w:t>
      </w:r>
      <w:r>
        <w:t>зиты договора и срок его действия указываются в графе 4.</w:t>
      </w:r>
    </w:p>
    <w:p w:rsidR="00000000" w:rsidRDefault="00AB04F9">
      <w:pPr>
        <w:pStyle w:val="right"/>
      </w:pPr>
      <w:r>
        <w:lastRenderedPageBreak/>
        <w:t>Источник - Приказ ФСТЭК России от 12.07.2012 № 84 (с изменениями и дополнениями на 2013 год)</w:t>
      </w:r>
    </w:p>
    <w:p w:rsidR="00000000" w:rsidRDefault="00AB04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</w:t>
      </w:r>
      <w:r>
        <w:rPr>
          <w:rFonts w:ascii="Times New Roman" w:eastAsia="Times New Roman" w:hAnsi="Times New Roman"/>
          <w:sz w:val="24"/>
          <w:szCs w:val="24"/>
        </w:rPr>
        <w:t xml:space="preserve">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https://порядокправа.рф/obrazecy/perechen_texnicheskoj_dokumentacii_nacionalnyx_standartov_i_metodi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cheskix_dokumentov_neobxodimyx_dl_2.htm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F9"/>
    <w:rsid w:val="00AB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C6A9A4-53CC-439B-877E-0CCACEE8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texnicheskoj_dokumentacii_nacionalnyx_standartov_i_metodicheskix_dokumentov_neobxodimyx_dl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технической документации, национальных стандартов и методических документов, необходимых для выполнения заявленных работ по разработке и производству средств защиты конфиденциальной информации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2022-08-12T07:29:00Z</dcterms:created>
  <dcterms:modified xsi:type="dcterms:W3CDTF">2022-08-12T07:29:00Z</dcterms:modified>
</cp:coreProperties>
</file>