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634E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Перечень субъектов оптового рынка, в отношении которых приняты решения о прекращении права на </w:t>
      </w:r>
      <w:r>
        <w:rPr>
          <w:rFonts w:eastAsia="Times New Roman"/>
        </w:rPr>
        <w:t>осуществление продажи (покупки) электрической энергии и мощности на оптовом рынке с использованием зарегистрированных групп точек поставки</w:t>
      </w:r>
    </w:p>
    <w:p w:rsidR="00000000" w:rsidRDefault="00B5634E">
      <w:pPr>
        <w:pStyle w:val="right"/>
      </w:pPr>
      <w:r>
        <w:t>Приложение N 3 к Порядку формирования сводного прогнозного баланса производства и поставок электрической энергии (мощ</w:t>
      </w:r>
      <w:r>
        <w:t>ности) в рамках Единой энергетической системы России по субъектам Российской Федерации</w:t>
      </w:r>
    </w:p>
    <w:p w:rsidR="00000000" w:rsidRDefault="00B563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34E">
      <w:pPr>
        <w:pStyle w:val="right"/>
      </w:pPr>
      <w:r>
        <w:t>Таблица 5</w:t>
      </w:r>
    </w:p>
    <w:p w:rsidR="00000000" w:rsidRDefault="00B563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34E">
      <w:pPr>
        <w:pStyle w:val="3"/>
        <w:rPr>
          <w:rFonts w:eastAsia="Times New Roman"/>
        </w:rPr>
      </w:pPr>
      <w:r>
        <w:rPr>
          <w:rFonts w:eastAsia="Times New Roman"/>
        </w:rPr>
        <w:t>Перечень субъектов оптового рынка, в отношении которых в период с ___________ по ___________ приняты решения о прекращении права на осуществление продажи (по</w:t>
      </w:r>
      <w:r>
        <w:rPr>
          <w:rFonts w:eastAsia="Times New Roman"/>
        </w:rPr>
        <w:t>купки) электрической энергии и мощности на оптовом рынке с использованием зарегистрированных групп точек поставки</w:t>
      </w:r>
    </w:p>
    <w:p w:rsidR="00000000" w:rsidRDefault="00B5634E">
      <w:pPr>
        <w:pStyle w:val="HTML"/>
      </w:pPr>
      <w:r>
        <w:t>-------------------------------------------------------------------------------------------------------------------------------------</w:t>
      </w:r>
    </w:p>
    <w:p w:rsidR="00000000" w:rsidRDefault="00B5634E">
      <w:pPr>
        <w:pStyle w:val="HTML"/>
      </w:pPr>
      <w:r>
        <w:t>¦N¦Код¦Н</w:t>
      </w:r>
      <w:r>
        <w:t>аименование¦Наименование¦ИНН¦КПП¦Договор о¦Номер в¦Наиме- ¦ Код ГТП ¦Код ГТП¦Принятые¦   Дата   ¦  Статус ГТП  ¦Наименование¦</w:t>
      </w:r>
    </w:p>
    <w:p w:rsidR="00000000" w:rsidRDefault="00B5634E">
      <w:pPr>
        <w:pStyle w:val="HTML"/>
      </w:pPr>
      <w:r>
        <w:t>¦ ¦ЗСП¦субъекта РФ ¦  субъекта  ¦   ¦   ¦присоеди-¦реестре¦нование¦генерации¦потреб-¦решения ¦вступления¦(Гарантирующий¦организаци</w:t>
      </w:r>
      <w:r>
        <w:t>и,¦</w:t>
      </w:r>
    </w:p>
    <w:p w:rsidR="00000000" w:rsidRDefault="00B5634E">
      <w:pPr>
        <w:pStyle w:val="HTML"/>
      </w:pPr>
      <w:r>
        <w:t>¦ ¦   ¦            ¦  оптового  ¦   ¦   ¦нении    ¦       ¦ГТП    ¦         ¦ления  ¦        ¦  в силу  ¦  поставщик,  ¦ за которой ¦</w:t>
      </w:r>
    </w:p>
    <w:p w:rsidR="00000000" w:rsidRDefault="00B5634E">
      <w:pPr>
        <w:pStyle w:val="HTML"/>
      </w:pPr>
      <w:r>
        <w:t xml:space="preserve">¦ ¦   ¦            ¦   рынка    ¦   ¦   ¦         ¦       ¦       ¦         ¦       ¦        ¦ принятых ¦   крупный   </w:t>
      </w:r>
      <w:r>
        <w:t xml:space="preserve"> ¦ закреплена ¦</w:t>
      </w:r>
    </w:p>
    <w:p w:rsidR="00000000" w:rsidRDefault="00B5634E">
      <w:pPr>
        <w:pStyle w:val="HTML"/>
      </w:pPr>
      <w:r>
        <w:t>¦ ¦   ¦            ¦            ¦   ¦   ¦         ¦       ¦       ¦         ¦       ¦        ¦ решений  ¦ потребитель  ¦    ГТП     ¦</w:t>
      </w:r>
    </w:p>
    <w:p w:rsidR="00000000" w:rsidRDefault="00B5634E">
      <w:pPr>
        <w:pStyle w:val="HTML"/>
      </w:pPr>
      <w:r>
        <w:t xml:space="preserve">¦ ¦   ¦            ¦            ¦   ¦   ¦         ¦       ¦       ¦         ¦       ¦        ¦          ¦ </w:t>
      </w:r>
      <w:r>
        <w:t xml:space="preserve">    ...)     ¦            ¦</w:t>
      </w:r>
    </w:p>
    <w:p w:rsidR="00000000" w:rsidRDefault="00B5634E">
      <w:pPr>
        <w:pStyle w:val="HTML"/>
      </w:pPr>
      <w:r>
        <w:t>+-+---+------------+------------+---+---+---------+-------+-------+---------+-------+--------+----------+--------------+------------+</w:t>
      </w:r>
    </w:p>
    <w:p w:rsidR="00000000" w:rsidRDefault="00B5634E">
      <w:pPr>
        <w:pStyle w:val="HTML"/>
      </w:pPr>
      <w:r>
        <w:t>¦1¦ 2 ¦     3      ¦     4      ¦ 5 ¦ 6 ¦    7    ¦   8   ¦   9   ¦   10    ¦  11   ¦   12   ¦</w:t>
      </w:r>
      <w:r>
        <w:t xml:space="preserve">    13    ¦      14      ¦     15     ¦</w:t>
      </w:r>
    </w:p>
    <w:p w:rsidR="00000000" w:rsidRDefault="00B5634E">
      <w:pPr>
        <w:pStyle w:val="HTML"/>
      </w:pPr>
      <w:r>
        <w:t>--+---+------------+------------+---+---+---------+-------+-------+---------+-------+--------+----------+--------------+-------------</w:t>
      </w:r>
    </w:p>
    <w:p w:rsidR="00000000" w:rsidRDefault="00B563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34E">
      <w:pPr>
        <w:pStyle w:val="right"/>
      </w:pPr>
      <w:r>
        <w:lastRenderedPageBreak/>
        <w:t>Источник - Приказ ФСТ России от 12.04.2012 № 53-э/1 (с изменениями и дополнениями</w:t>
      </w:r>
      <w:r>
        <w:t xml:space="preserve"> на 2013 год)</w:t>
      </w:r>
    </w:p>
    <w:p w:rsidR="00000000" w:rsidRDefault="00B563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https://порядокправа.рф/obrazecy/perechen_subektov_optovogo_rynka_v_otnoshenii_kotoryx_prinyaty_resheniya_o_prekrashhenii_prava_na_osushhes.htm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4E"/>
    <w:rsid w:val="00B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C787F6-AB86-4B71-9723-7055FFF9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subektov_optovogo_rynka_v_otnoshenii_kotoryx_prinyaty_resheniya_o_prekrashhenii_prava_na_osush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субъектов оптового рынка, в отношении которых приняты решения о прекращении права на осуществление продажи (покупки) электрической энергии и мощности на оптовом рынке с использованием зарегистрированных групп точек поставки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2022-08-12T07:24:00Z</dcterms:created>
  <dcterms:modified xsi:type="dcterms:W3CDTF">2022-08-12T07:24:00Z</dcterms:modified>
</cp:coreProperties>
</file>